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26FEFF2" w14:textId="77777777" w:rsidR="0061554D" w:rsidRPr="006D5C24" w:rsidRDefault="00E61C82" w:rsidP="006D5C24">
      <w:pPr>
        <w:spacing w:after="0"/>
        <w:rPr>
          <w:rFonts w:ascii="Times New Roman" w:hAnsi="Times New Roman" w:cs="Times New Roman"/>
          <w:b/>
          <w:color w:val="2F5496" w:themeColor="accent5" w:themeShade="BF"/>
          <w:sz w:val="28"/>
        </w:rPr>
      </w:pPr>
      <w:r>
        <w:rPr>
          <w:rFonts w:ascii="Times New Roman" w:hAnsi="Times New Roman" w:cs="Times New Roman"/>
          <w:noProof/>
          <w:sz w:val="24"/>
        </w:rPr>
        <mc:AlternateContent>
          <mc:Choice Requires="wps">
            <w:drawing>
              <wp:anchor distT="0" distB="0" distL="114300" distR="114300" simplePos="0" relativeHeight="251662336" behindDoc="0" locked="0" layoutInCell="1" allowOverlap="1" wp14:anchorId="1C67DCEE" wp14:editId="57935D44">
                <wp:simplePos x="0" y="0"/>
                <wp:positionH relativeFrom="column">
                  <wp:posOffset>-284981</wp:posOffset>
                </wp:positionH>
                <wp:positionV relativeFrom="paragraph">
                  <wp:posOffset>-159385</wp:posOffset>
                </wp:positionV>
                <wp:extent cx="117446" cy="1216404"/>
                <wp:effectExtent l="0" t="0" r="0" b="3175"/>
                <wp:wrapNone/>
                <wp:docPr id="5" name="Text Box 5"/>
                <wp:cNvGraphicFramePr/>
                <a:graphic xmlns:a="http://schemas.openxmlformats.org/drawingml/2006/main">
                  <a:graphicData uri="http://schemas.microsoft.com/office/word/2010/wordprocessingShape">
                    <wps:wsp>
                      <wps:cNvSpPr txBox="1"/>
                      <wps:spPr>
                        <a:xfrm>
                          <a:off x="0" y="0"/>
                          <a:ext cx="117446" cy="1216404"/>
                        </a:xfrm>
                        <a:prstGeom prst="rect">
                          <a:avLst/>
                        </a:prstGeom>
                        <a:solidFill>
                          <a:schemeClr val="bg1">
                            <a:lumMod val="65000"/>
                          </a:schemeClr>
                        </a:solidFill>
                        <a:ln w="6350">
                          <a:noFill/>
                        </a:ln>
                      </wps:spPr>
                      <wps:txbx>
                        <w:txbxContent>
                          <w:p w14:paraId="1A4E638C" w14:textId="77777777" w:rsidR="00E61C82" w:rsidRDefault="00E61C82"/>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1C67DCEE" id="_x0000_t202" coordsize="21600,21600" o:spt="202" path="m,l,21600r21600,l21600,xe">
                <v:stroke joinstyle="miter"/>
                <v:path gradientshapeok="t" o:connecttype="rect"/>
              </v:shapetype>
              <v:shape id="Text Box 5" o:spid="_x0000_s1026" type="#_x0000_t202" style="position:absolute;margin-left:-22.45pt;margin-top:-12.55pt;width:9.25pt;height:95.8pt;z-index:25166233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" fillcolor="#a5a5a5 [2092]" stroked="f" strokeweight=".5pt">
                <v:textbox>
                  <w:txbxContent>
                    <w:p w14:paraId="1A4E638C" w14:textId="77777777" w:rsidR="00E61C82" w:rsidRDefault="00E61C82"/>
                  </w:txbxContent>
                </v:textbox>
              </v:shape>
            </w:pict>
          </mc:Fallback>
        </mc:AlternateContent>
      </w:r>
      <w:r w:rsidR="00B31476">
        <w:rPr>
          <w:rFonts w:ascii="Times New Roman" w:hAnsi="Times New Roman" w:cs="Times New Roman"/>
          <w:b/>
          <w:color w:val="2F5496" w:themeColor="accent5" w:themeShade="BF"/>
          <w:sz w:val="28"/>
        </w:rPr>
        <w:t>Planning Commission</w:t>
      </w:r>
      <w:r w:rsidR="00BE54CA">
        <w:rPr>
          <w:rFonts w:ascii="Times New Roman" w:hAnsi="Times New Roman" w:cs="Times New Roman"/>
          <w:b/>
          <w:color w:val="2F5496" w:themeColor="accent5" w:themeShade="BF"/>
          <w:sz w:val="28"/>
        </w:rPr>
        <w:t xml:space="preserve"> </w:t>
      </w:r>
      <w:r w:rsidR="005052B1">
        <w:rPr>
          <w:rFonts w:ascii="Times New Roman" w:hAnsi="Times New Roman" w:cs="Times New Roman"/>
          <w:b/>
          <w:color w:val="2F5496" w:themeColor="accent5" w:themeShade="BF"/>
          <w:sz w:val="28"/>
        </w:rPr>
        <w:t>Staff Report</w:t>
      </w:r>
      <w:r w:rsidR="00B31476">
        <w:rPr>
          <w:rFonts w:ascii="Times New Roman" w:hAnsi="Times New Roman" w:cs="Times New Roman"/>
          <w:b/>
          <w:color w:val="2F5496" w:themeColor="accent5" w:themeShade="BF"/>
          <w:sz w:val="28"/>
        </w:rPr>
        <w:tab/>
      </w:r>
      <w:r w:rsidR="00B31476">
        <w:rPr>
          <w:rFonts w:ascii="Times New Roman" w:hAnsi="Times New Roman" w:cs="Times New Roman"/>
          <w:b/>
          <w:color w:val="2F5496" w:themeColor="accent5" w:themeShade="BF"/>
          <w:sz w:val="28"/>
        </w:rPr>
        <w:tab/>
      </w:r>
      <w:r w:rsidR="00B31476">
        <w:rPr>
          <w:rFonts w:ascii="Times New Roman" w:hAnsi="Times New Roman" w:cs="Times New Roman"/>
          <w:b/>
          <w:color w:val="2F5496" w:themeColor="accent5" w:themeShade="BF"/>
          <w:sz w:val="28"/>
        </w:rPr>
        <w:tab/>
      </w:r>
      <w:r w:rsidR="00B31476">
        <w:rPr>
          <w:rFonts w:ascii="Times New Roman" w:hAnsi="Times New Roman" w:cs="Times New Roman"/>
          <w:b/>
          <w:color w:val="2F5496" w:themeColor="accent5" w:themeShade="BF"/>
          <w:sz w:val="28"/>
        </w:rPr>
        <w:tab/>
      </w:r>
      <w:r w:rsidR="00B31476">
        <w:rPr>
          <w:rFonts w:ascii="Times New Roman" w:hAnsi="Times New Roman" w:cs="Times New Roman"/>
          <w:b/>
          <w:color w:val="2F5496" w:themeColor="accent5" w:themeShade="BF"/>
          <w:sz w:val="28"/>
        </w:rPr>
        <w:tab/>
      </w:r>
      <w:r w:rsidR="00B31476">
        <w:rPr>
          <w:rFonts w:ascii="Times New Roman" w:hAnsi="Times New Roman" w:cs="Times New Roman"/>
          <w:b/>
          <w:noProof/>
          <w:color w:val="2F5496" w:themeColor="accent5" w:themeShade="BF"/>
          <w:sz w:val="28"/>
        </w:rPr>
        <w:drawing>
          <wp:inline distT="0" distB="0" distL="0" distR="0" wp14:anchorId="4B6DEC7E" wp14:editId="5316821A">
            <wp:extent cx="1217873" cy="382404"/>
            <wp:effectExtent l="0" t="0" r="1905"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new logo.png"/>
                    <pic:cNvPicPr/>
                  </pic:nvPicPr>
                  <pic:blipFill>
                    <a:blip r:embed="rId7">
                      <a:extLst>
                        <a:ext uri="{28A0092B-C50C-407E-A947-70E740481C1C}">
                          <a14:useLocalDpi xmlns:a14="http://schemas.microsoft.com/office/drawing/2010/main" val="0"/>
                        </a:ext>
                      </a:extLst>
                    </a:blip>
                    <a:stretch>
                      <a:fillRect/>
                    </a:stretch>
                  </pic:blipFill>
                  <pic:spPr>
                    <a:xfrm>
                      <a:off x="0" y="0"/>
                      <a:ext cx="1217873" cy="382404"/>
                    </a:xfrm>
                    <a:prstGeom prst="rect">
                      <a:avLst/>
                    </a:prstGeom>
                  </pic:spPr>
                </pic:pic>
              </a:graphicData>
            </a:graphic>
          </wp:inline>
        </w:drawing>
      </w:r>
    </w:p>
    <w:p w14:paraId="4B54FBC4" w14:textId="149F2575" w:rsidR="006D5C24" w:rsidRPr="006D5C24" w:rsidRDefault="005C3308" w:rsidP="006D5C24">
      <w:pPr>
        <w:spacing w:after="0"/>
        <w:rPr>
          <w:rFonts w:ascii="Times New Roman" w:hAnsi="Times New Roman" w:cs="Times New Roman"/>
        </w:rPr>
      </w:pPr>
      <w:r>
        <w:rPr>
          <w:rFonts w:ascii="Times New Roman" w:hAnsi="Times New Roman" w:cs="Times New Roman"/>
          <w:b/>
          <w:color w:val="2F5496" w:themeColor="accent5" w:themeShade="BF"/>
          <w:sz w:val="28"/>
        </w:rPr>
        <w:t>December</w:t>
      </w:r>
      <w:r w:rsidR="00920BBB">
        <w:rPr>
          <w:rFonts w:ascii="Times New Roman" w:hAnsi="Times New Roman" w:cs="Times New Roman"/>
          <w:b/>
          <w:color w:val="2F5496" w:themeColor="accent5" w:themeShade="BF"/>
          <w:sz w:val="28"/>
        </w:rPr>
        <w:t xml:space="preserve"> 1</w:t>
      </w:r>
      <w:r>
        <w:rPr>
          <w:rFonts w:ascii="Times New Roman" w:hAnsi="Times New Roman" w:cs="Times New Roman"/>
          <w:b/>
          <w:color w:val="2F5496" w:themeColor="accent5" w:themeShade="BF"/>
          <w:sz w:val="28"/>
        </w:rPr>
        <w:t>4</w:t>
      </w:r>
      <w:r w:rsidR="00B31476">
        <w:rPr>
          <w:rFonts w:ascii="Times New Roman" w:hAnsi="Times New Roman" w:cs="Times New Roman"/>
          <w:b/>
          <w:color w:val="2F5496" w:themeColor="accent5" w:themeShade="BF"/>
          <w:sz w:val="28"/>
        </w:rPr>
        <w:t>, 2022</w:t>
      </w:r>
    </w:p>
    <w:p w14:paraId="164B7AED" w14:textId="77777777" w:rsidR="005052B1" w:rsidRDefault="005052B1" w:rsidP="006D5C24">
      <w:pPr>
        <w:spacing w:after="0"/>
        <w:rPr>
          <w:rFonts w:ascii="Times New Roman" w:hAnsi="Times New Roman" w:cs="Times New Roman"/>
        </w:rPr>
      </w:pPr>
    </w:p>
    <w:p w14:paraId="68B79F13" w14:textId="2C66F888" w:rsidR="006D5C24" w:rsidRPr="006D5C24" w:rsidRDefault="009E3F7F" w:rsidP="006D5C24">
      <w:pPr>
        <w:spacing w:after="0"/>
        <w:rPr>
          <w:rFonts w:ascii="Times New Roman" w:hAnsi="Times New Roman" w:cs="Times New Roman"/>
        </w:rPr>
      </w:pPr>
      <w:r>
        <w:rPr>
          <w:rFonts w:ascii="Times New Roman" w:hAnsi="Times New Roman" w:cs="Times New Roman"/>
          <w:noProof/>
        </w:rPr>
        <mc:AlternateContent>
          <mc:Choice Requires="wps">
            <w:drawing>
              <wp:anchor distT="0" distB="0" distL="114300" distR="114300" simplePos="0" relativeHeight="251661312" behindDoc="0" locked="0" layoutInCell="1" allowOverlap="1" wp14:anchorId="4333160E" wp14:editId="3ECD42C4">
                <wp:simplePos x="0" y="0"/>
                <wp:positionH relativeFrom="column">
                  <wp:posOffset>1914525</wp:posOffset>
                </wp:positionH>
                <wp:positionV relativeFrom="paragraph">
                  <wp:posOffset>15875</wp:posOffset>
                </wp:positionV>
                <wp:extent cx="4219575" cy="7058025"/>
                <wp:effectExtent l="0" t="0" r="9525" b="9525"/>
                <wp:wrapSquare wrapText="bothSides"/>
                <wp:docPr id="4" name="Text Box 4"/>
                <wp:cNvGraphicFramePr/>
                <a:graphic xmlns:a="http://schemas.openxmlformats.org/drawingml/2006/main">
                  <a:graphicData uri="http://schemas.microsoft.com/office/word/2010/wordprocessingShape">
                    <wps:wsp>
                      <wps:cNvSpPr txBox="1"/>
                      <wps:spPr>
                        <a:xfrm>
                          <a:off x="0" y="0"/>
                          <a:ext cx="4219575" cy="7058025"/>
                        </a:xfrm>
                        <a:prstGeom prst="rect">
                          <a:avLst/>
                        </a:prstGeom>
                        <a:solidFill>
                          <a:schemeClr val="lt1"/>
                        </a:solidFill>
                        <a:ln w="6350">
                          <a:noFill/>
                        </a:ln>
                      </wps:spPr>
                      <wps:txbx>
                        <w:txbxContent>
                          <w:p w14:paraId="298D0DEA" w14:textId="77777777" w:rsidR="003E79E0" w:rsidRPr="00F43C3A" w:rsidRDefault="003E79E0" w:rsidP="003E79E0">
                            <w:pPr>
                              <w:spacing w:after="0"/>
                              <w:jc w:val="both"/>
                              <w:rPr>
                                <w:rFonts w:ascii="Times New Roman" w:hAnsi="Times New Roman" w:cs="Times New Roman"/>
                                <w:b/>
                                <w:color w:val="2F5496" w:themeColor="accent5" w:themeShade="BF"/>
                              </w:rPr>
                            </w:pPr>
                            <w:r w:rsidRPr="00F43C3A">
                              <w:rPr>
                                <w:rFonts w:ascii="Times New Roman" w:hAnsi="Times New Roman" w:cs="Times New Roman"/>
                                <w:b/>
                                <w:color w:val="2F5496" w:themeColor="accent5" w:themeShade="BF"/>
                              </w:rPr>
                              <w:t>REQUEST</w:t>
                            </w:r>
                          </w:p>
                          <w:p w14:paraId="235B91B7" w14:textId="77777777" w:rsidR="003E79E0" w:rsidRDefault="003E79E0" w:rsidP="003E79E0">
                            <w:pPr>
                              <w:spacing w:after="0"/>
                              <w:jc w:val="both"/>
                              <w:rPr>
                                <w:rFonts w:ascii="Times New Roman" w:hAnsi="Times New Roman" w:cs="Times New Roman"/>
                                <w:sz w:val="20"/>
                                <w:szCs w:val="24"/>
                              </w:rPr>
                            </w:pPr>
                          </w:p>
                          <w:p w14:paraId="0AF1ECCE" w14:textId="7534A881" w:rsidR="003E79E0" w:rsidRPr="00F43C3A" w:rsidRDefault="007304DE" w:rsidP="003E79E0">
                            <w:pPr>
                              <w:spacing w:after="0"/>
                              <w:jc w:val="both"/>
                              <w:rPr>
                                <w:rFonts w:ascii="Times New Roman" w:hAnsi="Times New Roman" w:cs="Times New Roman"/>
                                <w:sz w:val="20"/>
                                <w:szCs w:val="24"/>
                              </w:rPr>
                            </w:pPr>
                            <w:r>
                              <w:rPr>
                                <w:rFonts w:ascii="Times New Roman" w:hAnsi="Times New Roman" w:cs="Times New Roman"/>
                                <w:sz w:val="20"/>
                                <w:szCs w:val="24"/>
                              </w:rPr>
                              <w:t xml:space="preserve">The applicant, </w:t>
                            </w:r>
                            <w:r w:rsidR="005C3308">
                              <w:rPr>
                                <w:rFonts w:ascii="Times New Roman" w:hAnsi="Times New Roman" w:cs="Times New Roman"/>
                                <w:sz w:val="20"/>
                                <w:szCs w:val="24"/>
                              </w:rPr>
                              <w:t>Dan Gould</w:t>
                            </w:r>
                            <w:r w:rsidR="007F25FA">
                              <w:rPr>
                                <w:rFonts w:ascii="Times New Roman" w:hAnsi="Times New Roman" w:cs="Times New Roman"/>
                                <w:sz w:val="20"/>
                                <w:szCs w:val="24"/>
                              </w:rPr>
                              <w:t>,</w:t>
                            </w:r>
                            <w:r w:rsidR="005C3308">
                              <w:rPr>
                                <w:rFonts w:ascii="Times New Roman" w:hAnsi="Times New Roman" w:cs="Times New Roman"/>
                                <w:sz w:val="20"/>
                                <w:szCs w:val="24"/>
                              </w:rPr>
                              <w:t xml:space="preserve"> on behalf of WICP Payson Tech LLC</w:t>
                            </w:r>
                            <w:r w:rsidR="007F25FA">
                              <w:rPr>
                                <w:rFonts w:ascii="Times New Roman" w:hAnsi="Times New Roman" w:cs="Times New Roman"/>
                                <w:sz w:val="20"/>
                                <w:szCs w:val="24"/>
                              </w:rPr>
                              <w:t xml:space="preserve"> is requesting</w:t>
                            </w:r>
                            <w:r w:rsidR="00D119D3">
                              <w:rPr>
                                <w:rFonts w:ascii="Times New Roman" w:hAnsi="Times New Roman" w:cs="Times New Roman"/>
                                <w:sz w:val="20"/>
                                <w:szCs w:val="24"/>
                              </w:rPr>
                              <w:t xml:space="preserve"> a</w:t>
                            </w:r>
                            <w:r w:rsidR="005C3308">
                              <w:rPr>
                                <w:rFonts w:ascii="Times New Roman" w:hAnsi="Times New Roman" w:cs="Times New Roman"/>
                                <w:sz w:val="20"/>
                                <w:szCs w:val="24"/>
                              </w:rPr>
                              <w:t xml:space="preserve"> recommendation from the planning commission to consolidate Utah County Parcels </w:t>
                            </w:r>
                            <w:bookmarkStart w:id="0" w:name="_Hlk121318697"/>
                            <w:r w:rsidR="005C3308">
                              <w:rPr>
                                <w:rFonts w:ascii="Times New Roman" w:hAnsi="Times New Roman" w:cs="Times New Roman"/>
                                <w:sz w:val="20"/>
                                <w:szCs w:val="24"/>
                              </w:rPr>
                              <w:t>30:014</w:t>
                            </w:r>
                            <w:r w:rsidR="00EE5081">
                              <w:rPr>
                                <w:rFonts w:ascii="Times New Roman" w:hAnsi="Times New Roman" w:cs="Times New Roman"/>
                                <w:sz w:val="20"/>
                                <w:szCs w:val="24"/>
                              </w:rPr>
                              <w:t>:</w:t>
                            </w:r>
                            <w:r w:rsidR="005C3308">
                              <w:rPr>
                                <w:rFonts w:ascii="Times New Roman" w:hAnsi="Times New Roman" w:cs="Times New Roman"/>
                                <w:sz w:val="20"/>
                                <w:szCs w:val="24"/>
                              </w:rPr>
                              <w:t>0029</w:t>
                            </w:r>
                            <w:bookmarkEnd w:id="0"/>
                            <w:r w:rsidR="005C3308">
                              <w:rPr>
                                <w:rFonts w:ascii="Times New Roman" w:hAnsi="Times New Roman" w:cs="Times New Roman"/>
                                <w:sz w:val="20"/>
                                <w:szCs w:val="24"/>
                              </w:rPr>
                              <w:t xml:space="preserve">, </w:t>
                            </w:r>
                            <w:r w:rsidR="00D8616D">
                              <w:rPr>
                                <w:rFonts w:ascii="Times New Roman" w:hAnsi="Times New Roman" w:cs="Times New Roman"/>
                                <w:sz w:val="20"/>
                                <w:szCs w:val="24"/>
                              </w:rPr>
                              <w:t>30:014</w:t>
                            </w:r>
                            <w:r w:rsidR="00EE5081">
                              <w:rPr>
                                <w:rFonts w:ascii="Times New Roman" w:hAnsi="Times New Roman" w:cs="Times New Roman"/>
                                <w:sz w:val="20"/>
                                <w:szCs w:val="24"/>
                              </w:rPr>
                              <w:t>:</w:t>
                            </w:r>
                            <w:r w:rsidR="00D8616D">
                              <w:rPr>
                                <w:rFonts w:ascii="Times New Roman" w:hAnsi="Times New Roman" w:cs="Times New Roman"/>
                                <w:sz w:val="20"/>
                                <w:szCs w:val="24"/>
                              </w:rPr>
                              <w:t>00</w:t>
                            </w:r>
                            <w:r w:rsidR="00D8616D">
                              <w:rPr>
                                <w:rFonts w:ascii="Times New Roman" w:hAnsi="Times New Roman" w:cs="Times New Roman"/>
                                <w:sz w:val="20"/>
                                <w:szCs w:val="24"/>
                              </w:rPr>
                              <w:t>30,</w:t>
                            </w:r>
                            <w:r w:rsidR="00D8616D" w:rsidRPr="00D8616D">
                              <w:rPr>
                                <w:rFonts w:ascii="Times New Roman" w:hAnsi="Times New Roman" w:cs="Times New Roman"/>
                                <w:sz w:val="20"/>
                                <w:szCs w:val="24"/>
                              </w:rPr>
                              <w:t xml:space="preserve"> </w:t>
                            </w:r>
                            <w:r w:rsidR="00D8616D">
                              <w:rPr>
                                <w:rFonts w:ascii="Times New Roman" w:hAnsi="Times New Roman" w:cs="Times New Roman"/>
                                <w:sz w:val="20"/>
                                <w:szCs w:val="24"/>
                              </w:rPr>
                              <w:t>30:014</w:t>
                            </w:r>
                            <w:r w:rsidR="00EE5081">
                              <w:rPr>
                                <w:rFonts w:ascii="Times New Roman" w:hAnsi="Times New Roman" w:cs="Times New Roman"/>
                                <w:sz w:val="20"/>
                                <w:szCs w:val="24"/>
                              </w:rPr>
                              <w:t>:</w:t>
                            </w:r>
                            <w:r w:rsidR="00D8616D">
                              <w:rPr>
                                <w:rFonts w:ascii="Times New Roman" w:hAnsi="Times New Roman" w:cs="Times New Roman"/>
                                <w:sz w:val="20"/>
                                <w:szCs w:val="24"/>
                              </w:rPr>
                              <w:t>00</w:t>
                            </w:r>
                            <w:r w:rsidR="00D8616D">
                              <w:rPr>
                                <w:rFonts w:ascii="Times New Roman" w:hAnsi="Times New Roman" w:cs="Times New Roman"/>
                                <w:sz w:val="20"/>
                                <w:szCs w:val="24"/>
                              </w:rPr>
                              <w:t xml:space="preserve">32, </w:t>
                            </w:r>
                            <w:r w:rsidR="00D8616D">
                              <w:rPr>
                                <w:rFonts w:ascii="Times New Roman" w:hAnsi="Times New Roman" w:cs="Times New Roman"/>
                                <w:sz w:val="20"/>
                                <w:szCs w:val="24"/>
                              </w:rPr>
                              <w:t>30:014</w:t>
                            </w:r>
                            <w:r w:rsidR="00EE5081">
                              <w:rPr>
                                <w:rFonts w:ascii="Times New Roman" w:hAnsi="Times New Roman" w:cs="Times New Roman"/>
                                <w:sz w:val="20"/>
                                <w:szCs w:val="24"/>
                              </w:rPr>
                              <w:t>:</w:t>
                            </w:r>
                            <w:r w:rsidR="00D8616D">
                              <w:rPr>
                                <w:rFonts w:ascii="Times New Roman" w:hAnsi="Times New Roman" w:cs="Times New Roman"/>
                                <w:sz w:val="20"/>
                                <w:szCs w:val="24"/>
                              </w:rPr>
                              <w:t>00</w:t>
                            </w:r>
                            <w:r w:rsidR="00D8616D">
                              <w:rPr>
                                <w:rFonts w:ascii="Times New Roman" w:hAnsi="Times New Roman" w:cs="Times New Roman"/>
                                <w:sz w:val="20"/>
                                <w:szCs w:val="24"/>
                              </w:rPr>
                              <w:t xml:space="preserve">35, </w:t>
                            </w:r>
                            <w:r w:rsidR="00D8616D">
                              <w:rPr>
                                <w:rFonts w:ascii="Times New Roman" w:hAnsi="Times New Roman" w:cs="Times New Roman"/>
                                <w:sz w:val="20"/>
                                <w:szCs w:val="24"/>
                              </w:rPr>
                              <w:t>30:014</w:t>
                            </w:r>
                            <w:r w:rsidR="00EE5081">
                              <w:rPr>
                                <w:rFonts w:ascii="Times New Roman" w:hAnsi="Times New Roman" w:cs="Times New Roman"/>
                                <w:sz w:val="20"/>
                                <w:szCs w:val="24"/>
                              </w:rPr>
                              <w:t>:</w:t>
                            </w:r>
                            <w:r w:rsidR="00D8616D">
                              <w:rPr>
                                <w:rFonts w:ascii="Times New Roman" w:hAnsi="Times New Roman" w:cs="Times New Roman"/>
                                <w:sz w:val="20"/>
                                <w:szCs w:val="24"/>
                              </w:rPr>
                              <w:t>00</w:t>
                            </w:r>
                            <w:r w:rsidR="00D8616D">
                              <w:rPr>
                                <w:rFonts w:ascii="Times New Roman" w:hAnsi="Times New Roman" w:cs="Times New Roman"/>
                                <w:sz w:val="20"/>
                                <w:szCs w:val="24"/>
                              </w:rPr>
                              <w:t>47,</w:t>
                            </w:r>
                            <w:r w:rsidR="00D8616D" w:rsidRPr="00D8616D">
                              <w:rPr>
                                <w:rFonts w:ascii="Times New Roman" w:hAnsi="Times New Roman" w:cs="Times New Roman"/>
                                <w:sz w:val="20"/>
                                <w:szCs w:val="24"/>
                              </w:rPr>
                              <w:t xml:space="preserve"> </w:t>
                            </w:r>
                            <w:r w:rsidR="00D8616D">
                              <w:rPr>
                                <w:rFonts w:ascii="Times New Roman" w:hAnsi="Times New Roman" w:cs="Times New Roman"/>
                                <w:sz w:val="20"/>
                                <w:szCs w:val="24"/>
                              </w:rPr>
                              <w:t>30:014</w:t>
                            </w:r>
                            <w:r w:rsidR="00EE5081">
                              <w:rPr>
                                <w:rFonts w:ascii="Times New Roman" w:hAnsi="Times New Roman" w:cs="Times New Roman"/>
                                <w:sz w:val="20"/>
                                <w:szCs w:val="24"/>
                              </w:rPr>
                              <w:t>:</w:t>
                            </w:r>
                            <w:r w:rsidR="00D8616D">
                              <w:rPr>
                                <w:rFonts w:ascii="Times New Roman" w:hAnsi="Times New Roman" w:cs="Times New Roman"/>
                                <w:sz w:val="20"/>
                                <w:szCs w:val="24"/>
                              </w:rPr>
                              <w:t>00</w:t>
                            </w:r>
                            <w:r w:rsidR="00D8616D">
                              <w:rPr>
                                <w:rFonts w:ascii="Times New Roman" w:hAnsi="Times New Roman" w:cs="Times New Roman"/>
                                <w:sz w:val="20"/>
                                <w:szCs w:val="24"/>
                              </w:rPr>
                              <w:t xml:space="preserve">48, </w:t>
                            </w:r>
                            <w:r w:rsidR="00D8616D">
                              <w:rPr>
                                <w:rFonts w:ascii="Times New Roman" w:hAnsi="Times New Roman" w:cs="Times New Roman"/>
                                <w:sz w:val="20"/>
                                <w:szCs w:val="24"/>
                              </w:rPr>
                              <w:t>30:014</w:t>
                            </w:r>
                            <w:r w:rsidR="00EE5081">
                              <w:rPr>
                                <w:rFonts w:ascii="Times New Roman" w:hAnsi="Times New Roman" w:cs="Times New Roman"/>
                                <w:sz w:val="20"/>
                                <w:szCs w:val="24"/>
                              </w:rPr>
                              <w:t>:</w:t>
                            </w:r>
                            <w:r w:rsidR="00D8616D">
                              <w:rPr>
                                <w:rFonts w:ascii="Times New Roman" w:hAnsi="Times New Roman" w:cs="Times New Roman"/>
                                <w:sz w:val="20"/>
                                <w:szCs w:val="24"/>
                              </w:rPr>
                              <w:t>00</w:t>
                            </w:r>
                            <w:r w:rsidR="00D8616D">
                              <w:rPr>
                                <w:rFonts w:ascii="Times New Roman" w:hAnsi="Times New Roman" w:cs="Times New Roman"/>
                                <w:sz w:val="20"/>
                                <w:szCs w:val="24"/>
                              </w:rPr>
                              <w:t xml:space="preserve">67, then the applicant seeks to subdivide the conglomerate into </w:t>
                            </w:r>
                            <w:r w:rsidR="001919E8">
                              <w:rPr>
                                <w:rFonts w:ascii="Times New Roman" w:hAnsi="Times New Roman" w:cs="Times New Roman"/>
                                <w:sz w:val="20"/>
                                <w:szCs w:val="24"/>
                              </w:rPr>
                              <w:t xml:space="preserve">a </w:t>
                            </w:r>
                            <w:r w:rsidR="005C3308">
                              <w:rPr>
                                <w:rFonts w:ascii="Times New Roman" w:hAnsi="Times New Roman" w:cs="Times New Roman"/>
                                <w:sz w:val="20"/>
                                <w:szCs w:val="24"/>
                              </w:rPr>
                              <w:t>four</w:t>
                            </w:r>
                            <w:r w:rsidR="00CD22B9">
                              <w:rPr>
                                <w:rFonts w:ascii="Times New Roman" w:hAnsi="Times New Roman" w:cs="Times New Roman"/>
                                <w:sz w:val="20"/>
                                <w:szCs w:val="24"/>
                              </w:rPr>
                              <w:t>-lot</w:t>
                            </w:r>
                            <w:r w:rsidR="001919E8">
                              <w:rPr>
                                <w:rFonts w:ascii="Times New Roman" w:hAnsi="Times New Roman" w:cs="Times New Roman"/>
                                <w:sz w:val="20"/>
                                <w:szCs w:val="24"/>
                              </w:rPr>
                              <w:t xml:space="preserve"> subdivision titled </w:t>
                            </w:r>
                            <w:r w:rsidR="005C3308">
                              <w:rPr>
                                <w:rFonts w:ascii="Times New Roman" w:hAnsi="Times New Roman" w:cs="Times New Roman"/>
                                <w:sz w:val="20"/>
                                <w:szCs w:val="24"/>
                              </w:rPr>
                              <w:t>WICP Payson Tech Subdivision</w:t>
                            </w:r>
                            <w:r w:rsidR="003E79E0">
                              <w:rPr>
                                <w:rFonts w:ascii="Times New Roman" w:hAnsi="Times New Roman" w:cs="Times New Roman"/>
                                <w:sz w:val="20"/>
                                <w:szCs w:val="24"/>
                              </w:rPr>
                              <w:t xml:space="preserve">. </w:t>
                            </w:r>
                          </w:p>
                          <w:p w14:paraId="7E164DB5" w14:textId="77777777" w:rsidR="003E79E0" w:rsidRPr="00AD2CE4" w:rsidRDefault="003E79E0" w:rsidP="003E79E0">
                            <w:pPr>
                              <w:spacing w:after="0"/>
                              <w:jc w:val="both"/>
                              <w:rPr>
                                <w:rFonts w:ascii="Times New Roman" w:hAnsi="Times New Roman" w:cs="Times New Roman"/>
                                <w:sz w:val="16"/>
                                <w:szCs w:val="24"/>
                              </w:rPr>
                            </w:pPr>
                          </w:p>
                          <w:p w14:paraId="38B025C5" w14:textId="77777777" w:rsidR="003E79E0" w:rsidRPr="00F43C3A" w:rsidRDefault="003E79E0" w:rsidP="003E79E0">
                            <w:pPr>
                              <w:spacing w:after="0"/>
                              <w:jc w:val="both"/>
                              <w:rPr>
                                <w:rFonts w:ascii="Times New Roman" w:hAnsi="Times New Roman" w:cs="Times New Roman"/>
                                <w:b/>
                                <w:color w:val="2F5496" w:themeColor="accent5" w:themeShade="BF"/>
                              </w:rPr>
                            </w:pPr>
                            <w:r w:rsidRPr="00F43C3A">
                              <w:rPr>
                                <w:rFonts w:ascii="Times New Roman" w:hAnsi="Times New Roman" w:cs="Times New Roman"/>
                                <w:b/>
                                <w:color w:val="2F5496" w:themeColor="accent5" w:themeShade="BF"/>
                              </w:rPr>
                              <w:t>BACKGROUND AND PROJECT DESCRIPTION</w:t>
                            </w:r>
                          </w:p>
                          <w:p w14:paraId="58A5CAB6" w14:textId="74A6C6A8" w:rsidR="003E79E0" w:rsidRDefault="00920BBB" w:rsidP="003E79E0">
                            <w:pPr>
                              <w:spacing w:before="225" w:line="234" w:lineRule="exact"/>
                              <w:textAlignment w:val="baseline"/>
                              <w:rPr>
                                <w:rFonts w:ascii="Times New Roman" w:eastAsia="Times New Roman" w:hAnsi="Times New Roman" w:cs="Times New Roman"/>
                                <w:color w:val="000000"/>
                                <w:sz w:val="20"/>
                              </w:rPr>
                            </w:pPr>
                            <w:r>
                              <w:rPr>
                                <w:rFonts w:ascii="Times New Roman" w:eastAsia="Times New Roman" w:hAnsi="Times New Roman" w:cs="Times New Roman"/>
                                <w:color w:val="000000"/>
                                <w:sz w:val="20"/>
                              </w:rPr>
                              <w:t xml:space="preserve">This request is to subdivide a </w:t>
                            </w:r>
                            <w:r w:rsidR="00D8616D">
                              <w:rPr>
                                <w:rFonts w:ascii="Times New Roman" w:eastAsia="Times New Roman" w:hAnsi="Times New Roman" w:cs="Times New Roman"/>
                                <w:color w:val="000000"/>
                                <w:sz w:val="20"/>
                              </w:rPr>
                              <w:t xml:space="preserve">conglomerate of </w:t>
                            </w:r>
                            <w:r>
                              <w:rPr>
                                <w:rFonts w:ascii="Times New Roman" w:eastAsia="Times New Roman" w:hAnsi="Times New Roman" w:cs="Times New Roman"/>
                                <w:color w:val="000000"/>
                                <w:sz w:val="20"/>
                              </w:rPr>
                              <w:t>parcel</w:t>
                            </w:r>
                            <w:r w:rsidR="00D8616D">
                              <w:rPr>
                                <w:rFonts w:ascii="Times New Roman" w:eastAsia="Times New Roman" w:hAnsi="Times New Roman" w:cs="Times New Roman"/>
                                <w:color w:val="000000"/>
                                <w:sz w:val="20"/>
                              </w:rPr>
                              <w:t>s</w:t>
                            </w:r>
                            <w:r>
                              <w:rPr>
                                <w:rFonts w:ascii="Times New Roman" w:eastAsia="Times New Roman" w:hAnsi="Times New Roman" w:cs="Times New Roman"/>
                                <w:color w:val="000000"/>
                                <w:sz w:val="20"/>
                              </w:rPr>
                              <w:t xml:space="preserve"> </w:t>
                            </w:r>
                            <w:r w:rsidR="00D8616D">
                              <w:rPr>
                                <w:rFonts w:ascii="Times New Roman" w:eastAsia="Times New Roman" w:hAnsi="Times New Roman" w:cs="Times New Roman"/>
                                <w:color w:val="000000"/>
                                <w:sz w:val="20"/>
                              </w:rPr>
                              <w:t>into a four-lot industrial subdivision. The lots range from 5.9 acres to 6.39 acres (see attached map).</w:t>
                            </w:r>
                            <w:r>
                              <w:rPr>
                                <w:rFonts w:ascii="Times New Roman" w:eastAsia="Times New Roman" w:hAnsi="Times New Roman" w:cs="Times New Roman"/>
                                <w:color w:val="000000"/>
                                <w:sz w:val="20"/>
                              </w:rPr>
                              <w:t xml:space="preserve"> </w:t>
                            </w:r>
                            <w:r w:rsidR="00D8616D">
                              <w:rPr>
                                <w:rFonts w:ascii="Times New Roman" w:eastAsia="Times New Roman" w:hAnsi="Times New Roman" w:cs="Times New Roman"/>
                                <w:color w:val="000000"/>
                                <w:sz w:val="20"/>
                              </w:rPr>
                              <w:t>With the construction and dedication of a cul-de-sac road the four lots will meet all requirements of the I-1, Light Industrial zone.</w:t>
                            </w:r>
                          </w:p>
                          <w:p w14:paraId="3D1FFFE3" w14:textId="2C112C65" w:rsidR="00D8616D" w:rsidRDefault="00D8616D" w:rsidP="003E79E0">
                            <w:pPr>
                              <w:spacing w:before="225" w:line="234" w:lineRule="exact"/>
                              <w:textAlignment w:val="baseline"/>
                              <w:rPr>
                                <w:rFonts w:ascii="Times New Roman" w:eastAsia="Times New Roman" w:hAnsi="Times New Roman" w:cs="Times New Roman"/>
                                <w:color w:val="000000"/>
                                <w:sz w:val="20"/>
                              </w:rPr>
                            </w:pPr>
                            <w:r>
                              <w:rPr>
                                <w:rFonts w:ascii="Times New Roman" w:eastAsia="Times New Roman" w:hAnsi="Times New Roman" w:cs="Times New Roman"/>
                                <w:color w:val="000000"/>
                                <w:sz w:val="20"/>
                              </w:rPr>
                              <w:t>The owner presently has a site plan review being processed by staff for the two most northern lots (</w:t>
                            </w:r>
                            <w:r w:rsidR="00461C76">
                              <w:rPr>
                                <w:rFonts w:ascii="Times New Roman" w:eastAsia="Times New Roman" w:hAnsi="Times New Roman" w:cs="Times New Roman"/>
                                <w:color w:val="000000"/>
                                <w:sz w:val="20"/>
                              </w:rPr>
                              <w:t>#</w:t>
                            </w:r>
                            <w:r>
                              <w:rPr>
                                <w:rFonts w:ascii="Times New Roman" w:eastAsia="Times New Roman" w:hAnsi="Times New Roman" w:cs="Times New Roman"/>
                                <w:color w:val="000000"/>
                                <w:sz w:val="20"/>
                              </w:rPr>
                              <w:t>1, #4</w:t>
                            </w:r>
                            <w:r w:rsidR="00461C76">
                              <w:rPr>
                                <w:rFonts w:ascii="Times New Roman" w:eastAsia="Times New Roman" w:hAnsi="Times New Roman" w:cs="Times New Roman"/>
                                <w:color w:val="000000"/>
                                <w:sz w:val="20"/>
                              </w:rPr>
                              <w:t xml:space="preserve">). </w:t>
                            </w:r>
                            <w:r w:rsidR="00461C76">
                              <w:rPr>
                                <w:rFonts w:ascii="Times New Roman" w:eastAsia="Times New Roman" w:hAnsi="Times New Roman" w:cs="Times New Roman"/>
                                <w:color w:val="000000"/>
                                <w:sz w:val="20"/>
                              </w:rPr>
                              <w:t xml:space="preserve">Site plan approval is contingent upon </w:t>
                            </w:r>
                            <w:r w:rsidR="00184A59">
                              <w:rPr>
                                <w:rFonts w:ascii="Times New Roman" w:eastAsia="Times New Roman" w:hAnsi="Times New Roman" w:cs="Times New Roman"/>
                                <w:color w:val="000000"/>
                                <w:sz w:val="20"/>
                              </w:rPr>
                              <w:t>several</w:t>
                            </w:r>
                            <w:r w:rsidR="00461C76">
                              <w:rPr>
                                <w:rFonts w:ascii="Times New Roman" w:eastAsia="Times New Roman" w:hAnsi="Times New Roman" w:cs="Times New Roman"/>
                                <w:color w:val="000000"/>
                                <w:sz w:val="20"/>
                              </w:rPr>
                              <w:t xml:space="preserve"> factors including:</w:t>
                            </w:r>
                          </w:p>
                          <w:p w14:paraId="181BBB9F" w14:textId="77777777" w:rsidR="00461C76" w:rsidRDefault="00461C76" w:rsidP="003E79E0">
                            <w:pPr>
                              <w:pStyle w:val="ListParagraph"/>
                              <w:numPr>
                                <w:ilvl w:val="0"/>
                                <w:numId w:val="29"/>
                              </w:numPr>
                              <w:spacing w:before="225" w:line="234" w:lineRule="exact"/>
                              <w:textAlignment w:val="baseline"/>
                              <w:rPr>
                                <w:rFonts w:ascii="Times New Roman" w:eastAsia="Times New Roman" w:hAnsi="Times New Roman" w:cs="Times New Roman"/>
                                <w:color w:val="000000"/>
                                <w:sz w:val="20"/>
                              </w:rPr>
                            </w:pPr>
                            <w:r w:rsidRPr="00461C76">
                              <w:rPr>
                                <w:rFonts w:ascii="Times New Roman" w:eastAsia="Times New Roman" w:hAnsi="Times New Roman" w:cs="Times New Roman"/>
                                <w:color w:val="000000"/>
                                <w:sz w:val="20"/>
                              </w:rPr>
                              <w:t>Approval of the United States Army Corps of Engineers on wetland delineation</w:t>
                            </w:r>
                          </w:p>
                          <w:p w14:paraId="62EFF262" w14:textId="7AF98B24" w:rsidR="00461C76" w:rsidRDefault="00461C76" w:rsidP="003E79E0">
                            <w:pPr>
                              <w:pStyle w:val="ListParagraph"/>
                              <w:numPr>
                                <w:ilvl w:val="0"/>
                                <w:numId w:val="29"/>
                              </w:numPr>
                              <w:spacing w:before="225" w:line="234" w:lineRule="exact"/>
                              <w:textAlignment w:val="baseline"/>
                              <w:rPr>
                                <w:rFonts w:ascii="Times New Roman" w:eastAsia="Times New Roman" w:hAnsi="Times New Roman" w:cs="Times New Roman"/>
                                <w:color w:val="000000"/>
                                <w:sz w:val="20"/>
                              </w:rPr>
                            </w:pPr>
                            <w:r w:rsidRPr="00461C76">
                              <w:rPr>
                                <w:rFonts w:ascii="Times New Roman" w:eastAsia="Times New Roman" w:hAnsi="Times New Roman" w:cs="Times New Roman"/>
                                <w:color w:val="000000"/>
                                <w:sz w:val="20"/>
                              </w:rPr>
                              <w:t>Approval of the Utah Department of Transportation (UDOT) for access upon a state road (Main Street)</w:t>
                            </w:r>
                          </w:p>
                          <w:p w14:paraId="525BCFC0" w14:textId="652138D5" w:rsidR="00461C76" w:rsidRDefault="00461C76" w:rsidP="003E79E0">
                            <w:pPr>
                              <w:pStyle w:val="ListParagraph"/>
                              <w:numPr>
                                <w:ilvl w:val="0"/>
                                <w:numId w:val="29"/>
                              </w:numPr>
                              <w:spacing w:before="225" w:line="234" w:lineRule="exact"/>
                              <w:textAlignment w:val="baseline"/>
                              <w:rPr>
                                <w:rFonts w:ascii="Times New Roman" w:eastAsia="Times New Roman" w:hAnsi="Times New Roman" w:cs="Times New Roman"/>
                                <w:color w:val="000000"/>
                                <w:sz w:val="20"/>
                              </w:rPr>
                            </w:pPr>
                            <w:r>
                              <w:rPr>
                                <w:rFonts w:ascii="Times New Roman" w:eastAsia="Times New Roman" w:hAnsi="Times New Roman" w:cs="Times New Roman"/>
                                <w:color w:val="000000"/>
                                <w:sz w:val="20"/>
                              </w:rPr>
                              <w:t>Satisfaction of all staff redline concerns and comments</w:t>
                            </w:r>
                          </w:p>
                          <w:p w14:paraId="468E3964" w14:textId="41F80730" w:rsidR="00461C76" w:rsidRDefault="00461C76" w:rsidP="003E79E0">
                            <w:pPr>
                              <w:pStyle w:val="ListParagraph"/>
                              <w:numPr>
                                <w:ilvl w:val="0"/>
                                <w:numId w:val="29"/>
                              </w:numPr>
                              <w:spacing w:before="225" w:line="234" w:lineRule="exact"/>
                              <w:textAlignment w:val="baseline"/>
                              <w:rPr>
                                <w:rFonts w:ascii="Times New Roman" w:eastAsia="Times New Roman" w:hAnsi="Times New Roman" w:cs="Times New Roman"/>
                                <w:color w:val="000000"/>
                                <w:sz w:val="20"/>
                              </w:rPr>
                            </w:pPr>
                            <w:r>
                              <w:rPr>
                                <w:rFonts w:ascii="Times New Roman" w:eastAsia="Times New Roman" w:hAnsi="Times New Roman" w:cs="Times New Roman"/>
                                <w:color w:val="000000"/>
                                <w:sz w:val="20"/>
                              </w:rPr>
                              <w:t>Subdivision plat approval</w:t>
                            </w:r>
                          </w:p>
                          <w:p w14:paraId="6338A51C" w14:textId="490C0959" w:rsidR="00461C76" w:rsidRPr="00461C76" w:rsidRDefault="00461C76" w:rsidP="00461C76">
                            <w:pPr>
                              <w:spacing w:before="225" w:line="234" w:lineRule="exact"/>
                              <w:textAlignment w:val="baseline"/>
                              <w:rPr>
                                <w:rFonts w:ascii="Times New Roman" w:eastAsia="Times New Roman" w:hAnsi="Times New Roman" w:cs="Times New Roman"/>
                                <w:color w:val="000000"/>
                                <w:sz w:val="20"/>
                              </w:rPr>
                            </w:pPr>
                            <w:r>
                              <w:rPr>
                                <w:rFonts w:ascii="Times New Roman" w:eastAsia="Times New Roman" w:hAnsi="Times New Roman" w:cs="Times New Roman"/>
                                <w:color w:val="000000"/>
                                <w:sz w:val="20"/>
                              </w:rPr>
                              <w:t xml:space="preserve">Since the subdivision plat is four lots, approval </w:t>
                            </w:r>
                            <w:r w:rsidR="00EE5081">
                              <w:rPr>
                                <w:rFonts w:ascii="Times New Roman" w:eastAsia="Times New Roman" w:hAnsi="Times New Roman" w:cs="Times New Roman"/>
                                <w:color w:val="000000"/>
                                <w:sz w:val="20"/>
                              </w:rPr>
                              <w:t xml:space="preserve">will </w:t>
                            </w:r>
                            <w:r>
                              <w:rPr>
                                <w:rFonts w:ascii="Times New Roman" w:eastAsia="Times New Roman" w:hAnsi="Times New Roman" w:cs="Times New Roman"/>
                                <w:color w:val="000000"/>
                                <w:sz w:val="20"/>
                              </w:rPr>
                              <w:t xml:space="preserve">need a recommendation by the planning commission and final </w:t>
                            </w:r>
                            <w:r w:rsidR="00EE5081">
                              <w:rPr>
                                <w:rFonts w:ascii="Times New Roman" w:eastAsia="Times New Roman" w:hAnsi="Times New Roman" w:cs="Times New Roman"/>
                                <w:color w:val="000000"/>
                                <w:sz w:val="20"/>
                              </w:rPr>
                              <w:t xml:space="preserve">decision made by </w:t>
                            </w:r>
                            <w:r>
                              <w:rPr>
                                <w:rFonts w:ascii="Times New Roman" w:eastAsia="Times New Roman" w:hAnsi="Times New Roman" w:cs="Times New Roman"/>
                                <w:color w:val="000000"/>
                                <w:sz w:val="20"/>
                              </w:rPr>
                              <w:t>the city council</w:t>
                            </w:r>
                            <w:r w:rsidR="00EE5081">
                              <w:rPr>
                                <w:rFonts w:ascii="Times New Roman" w:eastAsia="Times New Roman" w:hAnsi="Times New Roman" w:cs="Times New Roman"/>
                                <w:color w:val="000000"/>
                                <w:sz w:val="20"/>
                              </w:rPr>
                              <w:t xml:space="preserve">. A condition of approval should also include resolution of several boundary line agreements with the owner and other property owners to the west; Terry M Simmons (parcel 30:014:0022), Grant &amp; Luci </w:t>
                            </w:r>
                            <w:proofErr w:type="spellStart"/>
                            <w:r w:rsidR="00EE5081">
                              <w:rPr>
                                <w:rFonts w:ascii="Times New Roman" w:eastAsia="Times New Roman" w:hAnsi="Times New Roman" w:cs="Times New Roman"/>
                                <w:color w:val="000000"/>
                                <w:sz w:val="20"/>
                              </w:rPr>
                              <w:t>Schaerrer</w:t>
                            </w:r>
                            <w:proofErr w:type="spellEnd"/>
                            <w:r w:rsidR="00EE5081">
                              <w:rPr>
                                <w:rFonts w:ascii="Times New Roman" w:eastAsia="Times New Roman" w:hAnsi="Times New Roman" w:cs="Times New Roman"/>
                                <w:color w:val="000000"/>
                                <w:sz w:val="20"/>
                              </w:rPr>
                              <w:t xml:space="preserve"> Family LLC IV (parcel 30:014:0039), Morgan V &amp; Janet S Andrews (parcel 30:014:0053).</w:t>
                            </w:r>
                          </w:p>
                          <w:p w14:paraId="6B5E8148" w14:textId="77777777" w:rsidR="003E79E0" w:rsidRPr="00F43C3A" w:rsidRDefault="003E79E0" w:rsidP="003E79E0">
                            <w:pPr>
                              <w:spacing w:after="0"/>
                              <w:jc w:val="both"/>
                              <w:rPr>
                                <w:rFonts w:ascii="Times New Roman" w:hAnsi="Times New Roman" w:cs="Times New Roman"/>
                                <w:b/>
                                <w:color w:val="2F5496" w:themeColor="accent5" w:themeShade="BF"/>
                              </w:rPr>
                            </w:pPr>
                            <w:r w:rsidRPr="00F43C3A">
                              <w:rPr>
                                <w:rFonts w:ascii="Times New Roman" w:hAnsi="Times New Roman" w:cs="Times New Roman"/>
                                <w:b/>
                                <w:color w:val="2F5496" w:themeColor="accent5" w:themeShade="BF"/>
                              </w:rPr>
                              <w:t>APPROVAL PROCESS</w:t>
                            </w:r>
                          </w:p>
                          <w:p w14:paraId="239286D7" w14:textId="77777777" w:rsidR="003E79E0" w:rsidRDefault="003E79E0" w:rsidP="003E79E0">
                            <w:pPr>
                              <w:spacing w:after="0"/>
                              <w:jc w:val="both"/>
                              <w:rPr>
                                <w:rFonts w:ascii="Times New Roman" w:hAnsi="Times New Roman" w:cs="Times New Roman"/>
                                <w:sz w:val="20"/>
                                <w:szCs w:val="20"/>
                              </w:rPr>
                            </w:pPr>
                          </w:p>
                          <w:p w14:paraId="474BBE4C" w14:textId="4B47D13F" w:rsidR="003E79E0" w:rsidRDefault="003E79E0" w:rsidP="003E79E0">
                            <w:pPr>
                              <w:spacing w:after="0"/>
                              <w:jc w:val="both"/>
                              <w:rPr>
                                <w:rFonts w:ascii="Times New Roman" w:hAnsi="Times New Roman" w:cs="Times New Roman"/>
                                <w:sz w:val="20"/>
                                <w:szCs w:val="20"/>
                              </w:rPr>
                            </w:pPr>
                            <w:r>
                              <w:rPr>
                                <w:rFonts w:ascii="Times New Roman" w:hAnsi="Times New Roman" w:cs="Times New Roman"/>
                                <w:sz w:val="20"/>
                                <w:szCs w:val="20"/>
                              </w:rPr>
                              <w:t>The appli</w:t>
                            </w:r>
                            <w:r w:rsidR="00EC190C">
                              <w:rPr>
                                <w:rFonts w:ascii="Times New Roman" w:hAnsi="Times New Roman" w:cs="Times New Roman"/>
                                <w:sz w:val="20"/>
                                <w:szCs w:val="20"/>
                              </w:rPr>
                              <w:t>cant is seeking</w:t>
                            </w:r>
                            <w:r w:rsidR="00EE5081">
                              <w:rPr>
                                <w:rFonts w:ascii="Times New Roman" w:hAnsi="Times New Roman" w:cs="Times New Roman"/>
                                <w:sz w:val="20"/>
                                <w:szCs w:val="20"/>
                              </w:rPr>
                              <w:t xml:space="preserve"> a recommendation</w:t>
                            </w:r>
                            <w:r w:rsidR="00EC190C">
                              <w:rPr>
                                <w:rFonts w:ascii="Times New Roman" w:hAnsi="Times New Roman" w:cs="Times New Roman"/>
                                <w:sz w:val="20"/>
                                <w:szCs w:val="20"/>
                              </w:rPr>
                              <w:t xml:space="preserve"> for </w:t>
                            </w:r>
                            <w:r w:rsidR="00920BBB">
                              <w:rPr>
                                <w:rFonts w:ascii="Times New Roman" w:hAnsi="Times New Roman" w:cs="Times New Roman"/>
                                <w:sz w:val="20"/>
                                <w:szCs w:val="20"/>
                              </w:rPr>
                              <w:t>a subdivision final plat</w:t>
                            </w:r>
                            <w:r w:rsidR="002C4A97">
                              <w:rPr>
                                <w:rFonts w:ascii="Times New Roman" w:hAnsi="Times New Roman" w:cs="Times New Roman"/>
                                <w:sz w:val="20"/>
                                <w:szCs w:val="20"/>
                              </w:rPr>
                              <w:t xml:space="preserve"> </w:t>
                            </w:r>
                            <w:r w:rsidR="00E868B6">
                              <w:rPr>
                                <w:rFonts w:ascii="Times New Roman" w:hAnsi="Times New Roman" w:cs="Times New Roman"/>
                                <w:sz w:val="20"/>
                                <w:szCs w:val="20"/>
                              </w:rPr>
                              <w:t>located on the p</w:t>
                            </w:r>
                            <w:r w:rsidR="00184A59">
                              <w:rPr>
                                <w:rFonts w:ascii="Times New Roman" w:hAnsi="Times New Roman" w:cs="Times New Roman"/>
                                <w:sz w:val="20"/>
                                <w:szCs w:val="20"/>
                              </w:rPr>
                              <w:t>arcels</w:t>
                            </w:r>
                            <w:r w:rsidR="00E868B6">
                              <w:rPr>
                                <w:rFonts w:ascii="Times New Roman" w:hAnsi="Times New Roman" w:cs="Times New Roman"/>
                                <w:sz w:val="20"/>
                                <w:szCs w:val="20"/>
                              </w:rPr>
                              <w:t xml:space="preserve"> as shown in </w:t>
                            </w:r>
                            <w:r w:rsidR="00184A59">
                              <w:rPr>
                                <w:rFonts w:ascii="Times New Roman" w:hAnsi="Times New Roman" w:cs="Times New Roman"/>
                                <w:sz w:val="20"/>
                                <w:szCs w:val="20"/>
                              </w:rPr>
                              <w:t>the map</w:t>
                            </w:r>
                            <w:r w:rsidR="00E868B6">
                              <w:rPr>
                                <w:rFonts w:ascii="Times New Roman" w:hAnsi="Times New Roman" w:cs="Times New Roman"/>
                                <w:sz w:val="20"/>
                                <w:szCs w:val="20"/>
                              </w:rPr>
                              <w:t xml:space="preserve"> below.</w:t>
                            </w:r>
                            <w:r w:rsidR="0061550D">
                              <w:rPr>
                                <w:rFonts w:ascii="Times New Roman" w:hAnsi="Times New Roman" w:cs="Times New Roman"/>
                                <w:sz w:val="20"/>
                                <w:szCs w:val="20"/>
                              </w:rPr>
                              <w:t xml:space="preserve"> </w:t>
                            </w:r>
                          </w:p>
                          <w:p w14:paraId="36A872C7" w14:textId="774812FB" w:rsidR="009E3F7F" w:rsidRDefault="009E3F7F" w:rsidP="003E79E0">
                            <w:pPr>
                              <w:spacing w:after="0"/>
                              <w:jc w:val="both"/>
                              <w:rPr>
                                <w:rFonts w:ascii="Times New Roman" w:hAnsi="Times New Roman" w:cs="Times New Roman"/>
                                <w:sz w:val="20"/>
                                <w:szCs w:val="20"/>
                              </w:rPr>
                            </w:pPr>
                          </w:p>
                          <w:p w14:paraId="230D2D75" w14:textId="131E4E61" w:rsidR="009E3F7F" w:rsidRDefault="009E3F7F" w:rsidP="003E79E0">
                            <w:pPr>
                              <w:spacing w:after="0"/>
                              <w:jc w:val="both"/>
                              <w:rPr>
                                <w:rFonts w:ascii="Times New Roman" w:hAnsi="Times New Roman" w:cs="Times New Roman"/>
                                <w:sz w:val="20"/>
                                <w:szCs w:val="20"/>
                              </w:rPr>
                            </w:pPr>
                            <w:r>
                              <w:rPr>
                                <w:rFonts w:ascii="Times New Roman" w:hAnsi="Times New Roman" w:cs="Times New Roman"/>
                                <w:sz w:val="20"/>
                                <w:szCs w:val="20"/>
                              </w:rPr>
                              <w:t>After planning commission provides its recommendation final plat approval shall be a decision of the city council.</w:t>
                            </w:r>
                          </w:p>
                          <w:p w14:paraId="3FD03B6E" w14:textId="77777777" w:rsidR="003E79E0" w:rsidRDefault="003E79E0" w:rsidP="003E79E0">
                            <w:pPr>
                              <w:spacing w:after="0"/>
                              <w:jc w:val="both"/>
                              <w:rPr>
                                <w:rFonts w:ascii="Times New Roman" w:hAnsi="Times New Roman" w:cs="Times New Roman"/>
                                <w:sz w:val="20"/>
                                <w:szCs w:val="20"/>
                              </w:rPr>
                            </w:pPr>
                          </w:p>
                          <w:p w14:paraId="3284D24A" w14:textId="77777777" w:rsidR="003E79E0" w:rsidRPr="00C021D0" w:rsidRDefault="003E79E0" w:rsidP="003E79E0">
                            <w:pPr>
                              <w:spacing w:after="0"/>
                              <w:jc w:val="both"/>
                              <w:rPr>
                                <w:rFonts w:ascii="Times New Roman" w:hAnsi="Times New Roman" w:cs="Times New Roman"/>
                                <w:sz w:val="20"/>
                                <w:szCs w:val="24"/>
                                <w:highlight w:val="yellow"/>
                              </w:rPr>
                            </w:pPr>
                            <w:r>
                              <w:rPr>
                                <w:rFonts w:ascii="Times New Roman" w:hAnsi="Times New Roman" w:cs="Times New Roman"/>
                                <w:sz w:val="20"/>
                                <w:szCs w:val="20"/>
                              </w:rPr>
                              <w:t xml:space="preserve">Upon approval </w:t>
                            </w:r>
                            <w:r w:rsidR="0061550D">
                              <w:rPr>
                                <w:rFonts w:ascii="Times New Roman" w:hAnsi="Times New Roman" w:cs="Times New Roman"/>
                                <w:sz w:val="20"/>
                                <w:szCs w:val="20"/>
                              </w:rPr>
                              <w:t>t</w:t>
                            </w:r>
                            <w:r>
                              <w:rPr>
                                <w:rFonts w:ascii="Times New Roman" w:hAnsi="Times New Roman" w:cs="Times New Roman"/>
                                <w:sz w:val="20"/>
                                <w:szCs w:val="20"/>
                              </w:rPr>
                              <w:t xml:space="preserve">he Final Plat will need to be signed and recorded with Utah County before the applicant can proceed </w:t>
                            </w:r>
                            <w:r w:rsidR="002C4A97">
                              <w:rPr>
                                <w:rFonts w:ascii="Times New Roman" w:hAnsi="Times New Roman" w:cs="Times New Roman"/>
                                <w:sz w:val="20"/>
                                <w:szCs w:val="20"/>
                              </w:rPr>
                              <w:t>with any potential sales or future development</w:t>
                            </w:r>
                            <w:r>
                              <w:rPr>
                                <w:rFonts w:ascii="Times New Roman" w:hAnsi="Times New Roman" w:cs="Times New Roman"/>
                                <w:sz w:val="20"/>
                                <w:szCs w:val="20"/>
                              </w:rPr>
                              <w:t>.</w:t>
                            </w:r>
                          </w:p>
                          <w:p w14:paraId="2C8426DE" w14:textId="77777777" w:rsidR="003E79E0" w:rsidRPr="003104A6" w:rsidRDefault="003E79E0" w:rsidP="003E79E0">
                            <w:pPr>
                              <w:spacing w:after="0"/>
                              <w:jc w:val="both"/>
                              <w:rPr>
                                <w:rFonts w:ascii="Times New Roman" w:hAnsi="Times New Roman" w:cs="Times New Roman"/>
                                <w:sz w:val="20"/>
                                <w:szCs w:val="24"/>
                              </w:rPr>
                            </w:pPr>
                          </w:p>
                          <w:p w14:paraId="64D3DF26" w14:textId="7265B01A" w:rsidR="007121E9" w:rsidRPr="003104A6" w:rsidRDefault="007121E9" w:rsidP="007121E9">
                            <w:pPr>
                              <w:spacing w:after="0"/>
                              <w:jc w:val="both"/>
                              <w:rPr>
                                <w:rFonts w:ascii="Times New Roman" w:hAnsi="Times New Roman" w:cs="Times New Roman"/>
                                <w:sz w:val="20"/>
                                <w:szCs w:val="24"/>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333160E" id="Text Box 4" o:spid="_x0000_s1027" type="#_x0000_t202" style="position:absolute;margin-left:150.75pt;margin-top:1.25pt;width:332.25pt;height:555.7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" fillcolor="white [3201]" stroked="f" strokeweight=".5pt">
                <v:textbox>
                  <w:txbxContent>
                    <w:p w14:paraId="298D0DEA" w14:textId="77777777" w:rsidR="003E79E0" w:rsidRPr="00F43C3A" w:rsidRDefault="003E79E0" w:rsidP="003E79E0">
                      <w:pPr>
                        <w:spacing w:after="0"/>
                        <w:jc w:val="both"/>
                        <w:rPr>
                          <w:rFonts w:ascii="Times New Roman" w:hAnsi="Times New Roman" w:cs="Times New Roman"/>
                          <w:b/>
                          <w:color w:val="2F5496" w:themeColor="accent5" w:themeShade="BF"/>
                        </w:rPr>
                      </w:pPr>
                      <w:r w:rsidRPr="00F43C3A">
                        <w:rPr>
                          <w:rFonts w:ascii="Times New Roman" w:hAnsi="Times New Roman" w:cs="Times New Roman"/>
                          <w:b/>
                          <w:color w:val="2F5496" w:themeColor="accent5" w:themeShade="BF"/>
                        </w:rPr>
                        <w:t>REQUEST</w:t>
                      </w:r>
                    </w:p>
                    <w:p w14:paraId="235B91B7" w14:textId="77777777" w:rsidR="003E79E0" w:rsidRDefault="003E79E0" w:rsidP="003E79E0">
                      <w:pPr>
                        <w:spacing w:after="0"/>
                        <w:jc w:val="both"/>
                        <w:rPr>
                          <w:rFonts w:ascii="Times New Roman" w:hAnsi="Times New Roman" w:cs="Times New Roman"/>
                          <w:sz w:val="20"/>
                          <w:szCs w:val="24"/>
                        </w:rPr>
                      </w:pPr>
                    </w:p>
                    <w:p w14:paraId="0AF1ECCE" w14:textId="7534A881" w:rsidR="003E79E0" w:rsidRPr="00F43C3A" w:rsidRDefault="007304DE" w:rsidP="003E79E0">
                      <w:pPr>
                        <w:spacing w:after="0"/>
                        <w:jc w:val="both"/>
                        <w:rPr>
                          <w:rFonts w:ascii="Times New Roman" w:hAnsi="Times New Roman" w:cs="Times New Roman"/>
                          <w:sz w:val="20"/>
                          <w:szCs w:val="24"/>
                        </w:rPr>
                      </w:pPr>
                      <w:r>
                        <w:rPr>
                          <w:rFonts w:ascii="Times New Roman" w:hAnsi="Times New Roman" w:cs="Times New Roman"/>
                          <w:sz w:val="20"/>
                          <w:szCs w:val="24"/>
                        </w:rPr>
                        <w:t xml:space="preserve">The applicant, </w:t>
                      </w:r>
                      <w:r w:rsidR="005C3308">
                        <w:rPr>
                          <w:rFonts w:ascii="Times New Roman" w:hAnsi="Times New Roman" w:cs="Times New Roman"/>
                          <w:sz w:val="20"/>
                          <w:szCs w:val="24"/>
                        </w:rPr>
                        <w:t>Dan Gould</w:t>
                      </w:r>
                      <w:r w:rsidR="007F25FA">
                        <w:rPr>
                          <w:rFonts w:ascii="Times New Roman" w:hAnsi="Times New Roman" w:cs="Times New Roman"/>
                          <w:sz w:val="20"/>
                          <w:szCs w:val="24"/>
                        </w:rPr>
                        <w:t>,</w:t>
                      </w:r>
                      <w:r w:rsidR="005C3308">
                        <w:rPr>
                          <w:rFonts w:ascii="Times New Roman" w:hAnsi="Times New Roman" w:cs="Times New Roman"/>
                          <w:sz w:val="20"/>
                          <w:szCs w:val="24"/>
                        </w:rPr>
                        <w:t xml:space="preserve"> on behalf of WICP Payson Tech LLC</w:t>
                      </w:r>
                      <w:r w:rsidR="007F25FA">
                        <w:rPr>
                          <w:rFonts w:ascii="Times New Roman" w:hAnsi="Times New Roman" w:cs="Times New Roman"/>
                          <w:sz w:val="20"/>
                          <w:szCs w:val="24"/>
                        </w:rPr>
                        <w:t xml:space="preserve"> is requesting</w:t>
                      </w:r>
                      <w:r w:rsidR="00D119D3">
                        <w:rPr>
                          <w:rFonts w:ascii="Times New Roman" w:hAnsi="Times New Roman" w:cs="Times New Roman"/>
                          <w:sz w:val="20"/>
                          <w:szCs w:val="24"/>
                        </w:rPr>
                        <w:t xml:space="preserve"> a</w:t>
                      </w:r>
                      <w:r w:rsidR="005C3308">
                        <w:rPr>
                          <w:rFonts w:ascii="Times New Roman" w:hAnsi="Times New Roman" w:cs="Times New Roman"/>
                          <w:sz w:val="20"/>
                          <w:szCs w:val="24"/>
                        </w:rPr>
                        <w:t xml:space="preserve"> recommendation from the planning commission to consolidate Utah County Parcels </w:t>
                      </w:r>
                      <w:bookmarkStart w:id="1" w:name="_Hlk121318697"/>
                      <w:r w:rsidR="005C3308">
                        <w:rPr>
                          <w:rFonts w:ascii="Times New Roman" w:hAnsi="Times New Roman" w:cs="Times New Roman"/>
                          <w:sz w:val="20"/>
                          <w:szCs w:val="24"/>
                        </w:rPr>
                        <w:t>30:014</w:t>
                      </w:r>
                      <w:r w:rsidR="00EE5081">
                        <w:rPr>
                          <w:rFonts w:ascii="Times New Roman" w:hAnsi="Times New Roman" w:cs="Times New Roman"/>
                          <w:sz w:val="20"/>
                          <w:szCs w:val="24"/>
                        </w:rPr>
                        <w:t>:</w:t>
                      </w:r>
                      <w:r w:rsidR="005C3308">
                        <w:rPr>
                          <w:rFonts w:ascii="Times New Roman" w:hAnsi="Times New Roman" w:cs="Times New Roman"/>
                          <w:sz w:val="20"/>
                          <w:szCs w:val="24"/>
                        </w:rPr>
                        <w:t>0029</w:t>
                      </w:r>
                      <w:bookmarkEnd w:id="1"/>
                      <w:r w:rsidR="005C3308">
                        <w:rPr>
                          <w:rFonts w:ascii="Times New Roman" w:hAnsi="Times New Roman" w:cs="Times New Roman"/>
                          <w:sz w:val="20"/>
                          <w:szCs w:val="24"/>
                        </w:rPr>
                        <w:t xml:space="preserve">, </w:t>
                      </w:r>
                      <w:r w:rsidR="00D8616D">
                        <w:rPr>
                          <w:rFonts w:ascii="Times New Roman" w:hAnsi="Times New Roman" w:cs="Times New Roman"/>
                          <w:sz w:val="20"/>
                          <w:szCs w:val="24"/>
                        </w:rPr>
                        <w:t>30:014</w:t>
                      </w:r>
                      <w:r w:rsidR="00EE5081">
                        <w:rPr>
                          <w:rFonts w:ascii="Times New Roman" w:hAnsi="Times New Roman" w:cs="Times New Roman"/>
                          <w:sz w:val="20"/>
                          <w:szCs w:val="24"/>
                        </w:rPr>
                        <w:t>:</w:t>
                      </w:r>
                      <w:r w:rsidR="00D8616D">
                        <w:rPr>
                          <w:rFonts w:ascii="Times New Roman" w:hAnsi="Times New Roman" w:cs="Times New Roman"/>
                          <w:sz w:val="20"/>
                          <w:szCs w:val="24"/>
                        </w:rPr>
                        <w:t>00</w:t>
                      </w:r>
                      <w:r w:rsidR="00D8616D">
                        <w:rPr>
                          <w:rFonts w:ascii="Times New Roman" w:hAnsi="Times New Roman" w:cs="Times New Roman"/>
                          <w:sz w:val="20"/>
                          <w:szCs w:val="24"/>
                        </w:rPr>
                        <w:t>30,</w:t>
                      </w:r>
                      <w:r w:rsidR="00D8616D" w:rsidRPr="00D8616D">
                        <w:rPr>
                          <w:rFonts w:ascii="Times New Roman" w:hAnsi="Times New Roman" w:cs="Times New Roman"/>
                          <w:sz w:val="20"/>
                          <w:szCs w:val="24"/>
                        </w:rPr>
                        <w:t xml:space="preserve"> </w:t>
                      </w:r>
                      <w:r w:rsidR="00D8616D">
                        <w:rPr>
                          <w:rFonts w:ascii="Times New Roman" w:hAnsi="Times New Roman" w:cs="Times New Roman"/>
                          <w:sz w:val="20"/>
                          <w:szCs w:val="24"/>
                        </w:rPr>
                        <w:t>30:014</w:t>
                      </w:r>
                      <w:r w:rsidR="00EE5081">
                        <w:rPr>
                          <w:rFonts w:ascii="Times New Roman" w:hAnsi="Times New Roman" w:cs="Times New Roman"/>
                          <w:sz w:val="20"/>
                          <w:szCs w:val="24"/>
                        </w:rPr>
                        <w:t>:</w:t>
                      </w:r>
                      <w:r w:rsidR="00D8616D">
                        <w:rPr>
                          <w:rFonts w:ascii="Times New Roman" w:hAnsi="Times New Roman" w:cs="Times New Roman"/>
                          <w:sz w:val="20"/>
                          <w:szCs w:val="24"/>
                        </w:rPr>
                        <w:t>00</w:t>
                      </w:r>
                      <w:r w:rsidR="00D8616D">
                        <w:rPr>
                          <w:rFonts w:ascii="Times New Roman" w:hAnsi="Times New Roman" w:cs="Times New Roman"/>
                          <w:sz w:val="20"/>
                          <w:szCs w:val="24"/>
                        </w:rPr>
                        <w:t xml:space="preserve">32, </w:t>
                      </w:r>
                      <w:r w:rsidR="00D8616D">
                        <w:rPr>
                          <w:rFonts w:ascii="Times New Roman" w:hAnsi="Times New Roman" w:cs="Times New Roman"/>
                          <w:sz w:val="20"/>
                          <w:szCs w:val="24"/>
                        </w:rPr>
                        <w:t>30:014</w:t>
                      </w:r>
                      <w:r w:rsidR="00EE5081">
                        <w:rPr>
                          <w:rFonts w:ascii="Times New Roman" w:hAnsi="Times New Roman" w:cs="Times New Roman"/>
                          <w:sz w:val="20"/>
                          <w:szCs w:val="24"/>
                        </w:rPr>
                        <w:t>:</w:t>
                      </w:r>
                      <w:r w:rsidR="00D8616D">
                        <w:rPr>
                          <w:rFonts w:ascii="Times New Roman" w:hAnsi="Times New Roman" w:cs="Times New Roman"/>
                          <w:sz w:val="20"/>
                          <w:szCs w:val="24"/>
                        </w:rPr>
                        <w:t>00</w:t>
                      </w:r>
                      <w:r w:rsidR="00D8616D">
                        <w:rPr>
                          <w:rFonts w:ascii="Times New Roman" w:hAnsi="Times New Roman" w:cs="Times New Roman"/>
                          <w:sz w:val="20"/>
                          <w:szCs w:val="24"/>
                        </w:rPr>
                        <w:t xml:space="preserve">35, </w:t>
                      </w:r>
                      <w:r w:rsidR="00D8616D">
                        <w:rPr>
                          <w:rFonts w:ascii="Times New Roman" w:hAnsi="Times New Roman" w:cs="Times New Roman"/>
                          <w:sz w:val="20"/>
                          <w:szCs w:val="24"/>
                        </w:rPr>
                        <w:t>30:014</w:t>
                      </w:r>
                      <w:r w:rsidR="00EE5081">
                        <w:rPr>
                          <w:rFonts w:ascii="Times New Roman" w:hAnsi="Times New Roman" w:cs="Times New Roman"/>
                          <w:sz w:val="20"/>
                          <w:szCs w:val="24"/>
                        </w:rPr>
                        <w:t>:</w:t>
                      </w:r>
                      <w:r w:rsidR="00D8616D">
                        <w:rPr>
                          <w:rFonts w:ascii="Times New Roman" w:hAnsi="Times New Roman" w:cs="Times New Roman"/>
                          <w:sz w:val="20"/>
                          <w:szCs w:val="24"/>
                        </w:rPr>
                        <w:t>00</w:t>
                      </w:r>
                      <w:r w:rsidR="00D8616D">
                        <w:rPr>
                          <w:rFonts w:ascii="Times New Roman" w:hAnsi="Times New Roman" w:cs="Times New Roman"/>
                          <w:sz w:val="20"/>
                          <w:szCs w:val="24"/>
                        </w:rPr>
                        <w:t>47,</w:t>
                      </w:r>
                      <w:r w:rsidR="00D8616D" w:rsidRPr="00D8616D">
                        <w:rPr>
                          <w:rFonts w:ascii="Times New Roman" w:hAnsi="Times New Roman" w:cs="Times New Roman"/>
                          <w:sz w:val="20"/>
                          <w:szCs w:val="24"/>
                        </w:rPr>
                        <w:t xml:space="preserve"> </w:t>
                      </w:r>
                      <w:r w:rsidR="00D8616D">
                        <w:rPr>
                          <w:rFonts w:ascii="Times New Roman" w:hAnsi="Times New Roman" w:cs="Times New Roman"/>
                          <w:sz w:val="20"/>
                          <w:szCs w:val="24"/>
                        </w:rPr>
                        <w:t>30:014</w:t>
                      </w:r>
                      <w:r w:rsidR="00EE5081">
                        <w:rPr>
                          <w:rFonts w:ascii="Times New Roman" w:hAnsi="Times New Roman" w:cs="Times New Roman"/>
                          <w:sz w:val="20"/>
                          <w:szCs w:val="24"/>
                        </w:rPr>
                        <w:t>:</w:t>
                      </w:r>
                      <w:r w:rsidR="00D8616D">
                        <w:rPr>
                          <w:rFonts w:ascii="Times New Roman" w:hAnsi="Times New Roman" w:cs="Times New Roman"/>
                          <w:sz w:val="20"/>
                          <w:szCs w:val="24"/>
                        </w:rPr>
                        <w:t>00</w:t>
                      </w:r>
                      <w:r w:rsidR="00D8616D">
                        <w:rPr>
                          <w:rFonts w:ascii="Times New Roman" w:hAnsi="Times New Roman" w:cs="Times New Roman"/>
                          <w:sz w:val="20"/>
                          <w:szCs w:val="24"/>
                        </w:rPr>
                        <w:t xml:space="preserve">48, </w:t>
                      </w:r>
                      <w:r w:rsidR="00D8616D">
                        <w:rPr>
                          <w:rFonts w:ascii="Times New Roman" w:hAnsi="Times New Roman" w:cs="Times New Roman"/>
                          <w:sz w:val="20"/>
                          <w:szCs w:val="24"/>
                        </w:rPr>
                        <w:t>30:014</w:t>
                      </w:r>
                      <w:r w:rsidR="00EE5081">
                        <w:rPr>
                          <w:rFonts w:ascii="Times New Roman" w:hAnsi="Times New Roman" w:cs="Times New Roman"/>
                          <w:sz w:val="20"/>
                          <w:szCs w:val="24"/>
                        </w:rPr>
                        <w:t>:</w:t>
                      </w:r>
                      <w:r w:rsidR="00D8616D">
                        <w:rPr>
                          <w:rFonts w:ascii="Times New Roman" w:hAnsi="Times New Roman" w:cs="Times New Roman"/>
                          <w:sz w:val="20"/>
                          <w:szCs w:val="24"/>
                        </w:rPr>
                        <w:t>00</w:t>
                      </w:r>
                      <w:r w:rsidR="00D8616D">
                        <w:rPr>
                          <w:rFonts w:ascii="Times New Roman" w:hAnsi="Times New Roman" w:cs="Times New Roman"/>
                          <w:sz w:val="20"/>
                          <w:szCs w:val="24"/>
                        </w:rPr>
                        <w:t xml:space="preserve">67, then the applicant seeks to subdivide the conglomerate into </w:t>
                      </w:r>
                      <w:r w:rsidR="001919E8">
                        <w:rPr>
                          <w:rFonts w:ascii="Times New Roman" w:hAnsi="Times New Roman" w:cs="Times New Roman"/>
                          <w:sz w:val="20"/>
                          <w:szCs w:val="24"/>
                        </w:rPr>
                        <w:t xml:space="preserve">a </w:t>
                      </w:r>
                      <w:r w:rsidR="005C3308">
                        <w:rPr>
                          <w:rFonts w:ascii="Times New Roman" w:hAnsi="Times New Roman" w:cs="Times New Roman"/>
                          <w:sz w:val="20"/>
                          <w:szCs w:val="24"/>
                        </w:rPr>
                        <w:t>four</w:t>
                      </w:r>
                      <w:r w:rsidR="00CD22B9">
                        <w:rPr>
                          <w:rFonts w:ascii="Times New Roman" w:hAnsi="Times New Roman" w:cs="Times New Roman"/>
                          <w:sz w:val="20"/>
                          <w:szCs w:val="24"/>
                        </w:rPr>
                        <w:t>-lot</w:t>
                      </w:r>
                      <w:r w:rsidR="001919E8">
                        <w:rPr>
                          <w:rFonts w:ascii="Times New Roman" w:hAnsi="Times New Roman" w:cs="Times New Roman"/>
                          <w:sz w:val="20"/>
                          <w:szCs w:val="24"/>
                        </w:rPr>
                        <w:t xml:space="preserve"> subdivision titled </w:t>
                      </w:r>
                      <w:r w:rsidR="005C3308">
                        <w:rPr>
                          <w:rFonts w:ascii="Times New Roman" w:hAnsi="Times New Roman" w:cs="Times New Roman"/>
                          <w:sz w:val="20"/>
                          <w:szCs w:val="24"/>
                        </w:rPr>
                        <w:t>WICP Payson Tech Subdivision</w:t>
                      </w:r>
                      <w:r w:rsidR="003E79E0">
                        <w:rPr>
                          <w:rFonts w:ascii="Times New Roman" w:hAnsi="Times New Roman" w:cs="Times New Roman"/>
                          <w:sz w:val="20"/>
                          <w:szCs w:val="24"/>
                        </w:rPr>
                        <w:t xml:space="preserve">. </w:t>
                      </w:r>
                    </w:p>
                    <w:p w14:paraId="7E164DB5" w14:textId="77777777" w:rsidR="003E79E0" w:rsidRPr="00AD2CE4" w:rsidRDefault="003E79E0" w:rsidP="003E79E0">
                      <w:pPr>
                        <w:spacing w:after="0"/>
                        <w:jc w:val="both"/>
                        <w:rPr>
                          <w:rFonts w:ascii="Times New Roman" w:hAnsi="Times New Roman" w:cs="Times New Roman"/>
                          <w:sz w:val="16"/>
                          <w:szCs w:val="24"/>
                        </w:rPr>
                      </w:pPr>
                    </w:p>
                    <w:p w14:paraId="38B025C5" w14:textId="77777777" w:rsidR="003E79E0" w:rsidRPr="00F43C3A" w:rsidRDefault="003E79E0" w:rsidP="003E79E0">
                      <w:pPr>
                        <w:spacing w:after="0"/>
                        <w:jc w:val="both"/>
                        <w:rPr>
                          <w:rFonts w:ascii="Times New Roman" w:hAnsi="Times New Roman" w:cs="Times New Roman"/>
                          <w:b/>
                          <w:color w:val="2F5496" w:themeColor="accent5" w:themeShade="BF"/>
                        </w:rPr>
                      </w:pPr>
                      <w:r w:rsidRPr="00F43C3A">
                        <w:rPr>
                          <w:rFonts w:ascii="Times New Roman" w:hAnsi="Times New Roman" w:cs="Times New Roman"/>
                          <w:b/>
                          <w:color w:val="2F5496" w:themeColor="accent5" w:themeShade="BF"/>
                        </w:rPr>
                        <w:t>BACKGROUND AND PROJECT DESCRIPTION</w:t>
                      </w:r>
                    </w:p>
                    <w:p w14:paraId="58A5CAB6" w14:textId="74A6C6A8" w:rsidR="003E79E0" w:rsidRDefault="00920BBB" w:rsidP="003E79E0">
                      <w:pPr>
                        <w:spacing w:before="225" w:line="234" w:lineRule="exact"/>
                        <w:textAlignment w:val="baseline"/>
                        <w:rPr>
                          <w:rFonts w:ascii="Times New Roman" w:eastAsia="Times New Roman" w:hAnsi="Times New Roman" w:cs="Times New Roman"/>
                          <w:color w:val="000000"/>
                          <w:sz w:val="20"/>
                        </w:rPr>
                      </w:pPr>
                      <w:r>
                        <w:rPr>
                          <w:rFonts w:ascii="Times New Roman" w:eastAsia="Times New Roman" w:hAnsi="Times New Roman" w:cs="Times New Roman"/>
                          <w:color w:val="000000"/>
                          <w:sz w:val="20"/>
                        </w:rPr>
                        <w:t xml:space="preserve">This request is to subdivide a </w:t>
                      </w:r>
                      <w:r w:rsidR="00D8616D">
                        <w:rPr>
                          <w:rFonts w:ascii="Times New Roman" w:eastAsia="Times New Roman" w:hAnsi="Times New Roman" w:cs="Times New Roman"/>
                          <w:color w:val="000000"/>
                          <w:sz w:val="20"/>
                        </w:rPr>
                        <w:t xml:space="preserve">conglomerate of </w:t>
                      </w:r>
                      <w:r>
                        <w:rPr>
                          <w:rFonts w:ascii="Times New Roman" w:eastAsia="Times New Roman" w:hAnsi="Times New Roman" w:cs="Times New Roman"/>
                          <w:color w:val="000000"/>
                          <w:sz w:val="20"/>
                        </w:rPr>
                        <w:t>parcel</w:t>
                      </w:r>
                      <w:r w:rsidR="00D8616D">
                        <w:rPr>
                          <w:rFonts w:ascii="Times New Roman" w:eastAsia="Times New Roman" w:hAnsi="Times New Roman" w:cs="Times New Roman"/>
                          <w:color w:val="000000"/>
                          <w:sz w:val="20"/>
                        </w:rPr>
                        <w:t>s</w:t>
                      </w:r>
                      <w:r>
                        <w:rPr>
                          <w:rFonts w:ascii="Times New Roman" w:eastAsia="Times New Roman" w:hAnsi="Times New Roman" w:cs="Times New Roman"/>
                          <w:color w:val="000000"/>
                          <w:sz w:val="20"/>
                        </w:rPr>
                        <w:t xml:space="preserve"> </w:t>
                      </w:r>
                      <w:r w:rsidR="00D8616D">
                        <w:rPr>
                          <w:rFonts w:ascii="Times New Roman" w:eastAsia="Times New Roman" w:hAnsi="Times New Roman" w:cs="Times New Roman"/>
                          <w:color w:val="000000"/>
                          <w:sz w:val="20"/>
                        </w:rPr>
                        <w:t>into a four-lot industrial subdivision. The lots range from 5.9 acres to 6.39 acres (see attached map).</w:t>
                      </w:r>
                      <w:r>
                        <w:rPr>
                          <w:rFonts w:ascii="Times New Roman" w:eastAsia="Times New Roman" w:hAnsi="Times New Roman" w:cs="Times New Roman"/>
                          <w:color w:val="000000"/>
                          <w:sz w:val="20"/>
                        </w:rPr>
                        <w:t xml:space="preserve"> </w:t>
                      </w:r>
                      <w:r w:rsidR="00D8616D">
                        <w:rPr>
                          <w:rFonts w:ascii="Times New Roman" w:eastAsia="Times New Roman" w:hAnsi="Times New Roman" w:cs="Times New Roman"/>
                          <w:color w:val="000000"/>
                          <w:sz w:val="20"/>
                        </w:rPr>
                        <w:t>With the construction and dedication of a cul-de-sac road the four lots will meet all requirements of the I-1, Light Industrial zone.</w:t>
                      </w:r>
                    </w:p>
                    <w:p w14:paraId="3D1FFFE3" w14:textId="2C112C65" w:rsidR="00D8616D" w:rsidRDefault="00D8616D" w:rsidP="003E79E0">
                      <w:pPr>
                        <w:spacing w:before="225" w:line="234" w:lineRule="exact"/>
                        <w:textAlignment w:val="baseline"/>
                        <w:rPr>
                          <w:rFonts w:ascii="Times New Roman" w:eastAsia="Times New Roman" w:hAnsi="Times New Roman" w:cs="Times New Roman"/>
                          <w:color w:val="000000"/>
                          <w:sz w:val="20"/>
                        </w:rPr>
                      </w:pPr>
                      <w:r>
                        <w:rPr>
                          <w:rFonts w:ascii="Times New Roman" w:eastAsia="Times New Roman" w:hAnsi="Times New Roman" w:cs="Times New Roman"/>
                          <w:color w:val="000000"/>
                          <w:sz w:val="20"/>
                        </w:rPr>
                        <w:t>The owner presently has a site plan review being processed by staff for the two most northern lots (</w:t>
                      </w:r>
                      <w:r w:rsidR="00461C76">
                        <w:rPr>
                          <w:rFonts w:ascii="Times New Roman" w:eastAsia="Times New Roman" w:hAnsi="Times New Roman" w:cs="Times New Roman"/>
                          <w:color w:val="000000"/>
                          <w:sz w:val="20"/>
                        </w:rPr>
                        <w:t>#</w:t>
                      </w:r>
                      <w:r>
                        <w:rPr>
                          <w:rFonts w:ascii="Times New Roman" w:eastAsia="Times New Roman" w:hAnsi="Times New Roman" w:cs="Times New Roman"/>
                          <w:color w:val="000000"/>
                          <w:sz w:val="20"/>
                        </w:rPr>
                        <w:t>1, #4</w:t>
                      </w:r>
                      <w:r w:rsidR="00461C76">
                        <w:rPr>
                          <w:rFonts w:ascii="Times New Roman" w:eastAsia="Times New Roman" w:hAnsi="Times New Roman" w:cs="Times New Roman"/>
                          <w:color w:val="000000"/>
                          <w:sz w:val="20"/>
                        </w:rPr>
                        <w:t xml:space="preserve">). </w:t>
                      </w:r>
                      <w:r w:rsidR="00461C76">
                        <w:rPr>
                          <w:rFonts w:ascii="Times New Roman" w:eastAsia="Times New Roman" w:hAnsi="Times New Roman" w:cs="Times New Roman"/>
                          <w:color w:val="000000"/>
                          <w:sz w:val="20"/>
                        </w:rPr>
                        <w:t xml:space="preserve">Site plan approval is contingent upon </w:t>
                      </w:r>
                      <w:r w:rsidR="00184A59">
                        <w:rPr>
                          <w:rFonts w:ascii="Times New Roman" w:eastAsia="Times New Roman" w:hAnsi="Times New Roman" w:cs="Times New Roman"/>
                          <w:color w:val="000000"/>
                          <w:sz w:val="20"/>
                        </w:rPr>
                        <w:t>several</w:t>
                      </w:r>
                      <w:r w:rsidR="00461C76">
                        <w:rPr>
                          <w:rFonts w:ascii="Times New Roman" w:eastAsia="Times New Roman" w:hAnsi="Times New Roman" w:cs="Times New Roman"/>
                          <w:color w:val="000000"/>
                          <w:sz w:val="20"/>
                        </w:rPr>
                        <w:t xml:space="preserve"> factors including:</w:t>
                      </w:r>
                    </w:p>
                    <w:p w14:paraId="181BBB9F" w14:textId="77777777" w:rsidR="00461C76" w:rsidRDefault="00461C76" w:rsidP="003E79E0">
                      <w:pPr>
                        <w:pStyle w:val="ListParagraph"/>
                        <w:numPr>
                          <w:ilvl w:val="0"/>
                          <w:numId w:val="29"/>
                        </w:numPr>
                        <w:spacing w:before="225" w:line="234" w:lineRule="exact"/>
                        <w:textAlignment w:val="baseline"/>
                        <w:rPr>
                          <w:rFonts w:ascii="Times New Roman" w:eastAsia="Times New Roman" w:hAnsi="Times New Roman" w:cs="Times New Roman"/>
                          <w:color w:val="000000"/>
                          <w:sz w:val="20"/>
                        </w:rPr>
                      </w:pPr>
                      <w:r w:rsidRPr="00461C76">
                        <w:rPr>
                          <w:rFonts w:ascii="Times New Roman" w:eastAsia="Times New Roman" w:hAnsi="Times New Roman" w:cs="Times New Roman"/>
                          <w:color w:val="000000"/>
                          <w:sz w:val="20"/>
                        </w:rPr>
                        <w:t>Approval of the United States Army Corps of Engineers on wetland delineation</w:t>
                      </w:r>
                    </w:p>
                    <w:p w14:paraId="62EFF262" w14:textId="7AF98B24" w:rsidR="00461C76" w:rsidRDefault="00461C76" w:rsidP="003E79E0">
                      <w:pPr>
                        <w:pStyle w:val="ListParagraph"/>
                        <w:numPr>
                          <w:ilvl w:val="0"/>
                          <w:numId w:val="29"/>
                        </w:numPr>
                        <w:spacing w:before="225" w:line="234" w:lineRule="exact"/>
                        <w:textAlignment w:val="baseline"/>
                        <w:rPr>
                          <w:rFonts w:ascii="Times New Roman" w:eastAsia="Times New Roman" w:hAnsi="Times New Roman" w:cs="Times New Roman"/>
                          <w:color w:val="000000"/>
                          <w:sz w:val="20"/>
                        </w:rPr>
                      </w:pPr>
                      <w:r w:rsidRPr="00461C76">
                        <w:rPr>
                          <w:rFonts w:ascii="Times New Roman" w:eastAsia="Times New Roman" w:hAnsi="Times New Roman" w:cs="Times New Roman"/>
                          <w:color w:val="000000"/>
                          <w:sz w:val="20"/>
                        </w:rPr>
                        <w:t>Approval of the Utah Department of Transportation (UDOT) for access upon a state road (Main Street)</w:t>
                      </w:r>
                    </w:p>
                    <w:p w14:paraId="525BCFC0" w14:textId="652138D5" w:rsidR="00461C76" w:rsidRDefault="00461C76" w:rsidP="003E79E0">
                      <w:pPr>
                        <w:pStyle w:val="ListParagraph"/>
                        <w:numPr>
                          <w:ilvl w:val="0"/>
                          <w:numId w:val="29"/>
                        </w:numPr>
                        <w:spacing w:before="225" w:line="234" w:lineRule="exact"/>
                        <w:textAlignment w:val="baseline"/>
                        <w:rPr>
                          <w:rFonts w:ascii="Times New Roman" w:eastAsia="Times New Roman" w:hAnsi="Times New Roman" w:cs="Times New Roman"/>
                          <w:color w:val="000000"/>
                          <w:sz w:val="20"/>
                        </w:rPr>
                      </w:pPr>
                      <w:r>
                        <w:rPr>
                          <w:rFonts w:ascii="Times New Roman" w:eastAsia="Times New Roman" w:hAnsi="Times New Roman" w:cs="Times New Roman"/>
                          <w:color w:val="000000"/>
                          <w:sz w:val="20"/>
                        </w:rPr>
                        <w:t>Satisfaction of all staff redline concerns and comments</w:t>
                      </w:r>
                    </w:p>
                    <w:p w14:paraId="468E3964" w14:textId="41F80730" w:rsidR="00461C76" w:rsidRDefault="00461C76" w:rsidP="003E79E0">
                      <w:pPr>
                        <w:pStyle w:val="ListParagraph"/>
                        <w:numPr>
                          <w:ilvl w:val="0"/>
                          <w:numId w:val="29"/>
                        </w:numPr>
                        <w:spacing w:before="225" w:line="234" w:lineRule="exact"/>
                        <w:textAlignment w:val="baseline"/>
                        <w:rPr>
                          <w:rFonts w:ascii="Times New Roman" w:eastAsia="Times New Roman" w:hAnsi="Times New Roman" w:cs="Times New Roman"/>
                          <w:color w:val="000000"/>
                          <w:sz w:val="20"/>
                        </w:rPr>
                      </w:pPr>
                      <w:r>
                        <w:rPr>
                          <w:rFonts w:ascii="Times New Roman" w:eastAsia="Times New Roman" w:hAnsi="Times New Roman" w:cs="Times New Roman"/>
                          <w:color w:val="000000"/>
                          <w:sz w:val="20"/>
                        </w:rPr>
                        <w:t>Subdivision plat approval</w:t>
                      </w:r>
                    </w:p>
                    <w:p w14:paraId="6338A51C" w14:textId="490C0959" w:rsidR="00461C76" w:rsidRPr="00461C76" w:rsidRDefault="00461C76" w:rsidP="00461C76">
                      <w:pPr>
                        <w:spacing w:before="225" w:line="234" w:lineRule="exact"/>
                        <w:textAlignment w:val="baseline"/>
                        <w:rPr>
                          <w:rFonts w:ascii="Times New Roman" w:eastAsia="Times New Roman" w:hAnsi="Times New Roman" w:cs="Times New Roman"/>
                          <w:color w:val="000000"/>
                          <w:sz w:val="20"/>
                        </w:rPr>
                      </w:pPr>
                      <w:r>
                        <w:rPr>
                          <w:rFonts w:ascii="Times New Roman" w:eastAsia="Times New Roman" w:hAnsi="Times New Roman" w:cs="Times New Roman"/>
                          <w:color w:val="000000"/>
                          <w:sz w:val="20"/>
                        </w:rPr>
                        <w:t xml:space="preserve">Since the subdivision plat is four lots, approval </w:t>
                      </w:r>
                      <w:r w:rsidR="00EE5081">
                        <w:rPr>
                          <w:rFonts w:ascii="Times New Roman" w:eastAsia="Times New Roman" w:hAnsi="Times New Roman" w:cs="Times New Roman"/>
                          <w:color w:val="000000"/>
                          <w:sz w:val="20"/>
                        </w:rPr>
                        <w:t xml:space="preserve">will </w:t>
                      </w:r>
                      <w:r>
                        <w:rPr>
                          <w:rFonts w:ascii="Times New Roman" w:eastAsia="Times New Roman" w:hAnsi="Times New Roman" w:cs="Times New Roman"/>
                          <w:color w:val="000000"/>
                          <w:sz w:val="20"/>
                        </w:rPr>
                        <w:t xml:space="preserve">need a recommendation by the planning commission and final </w:t>
                      </w:r>
                      <w:r w:rsidR="00EE5081">
                        <w:rPr>
                          <w:rFonts w:ascii="Times New Roman" w:eastAsia="Times New Roman" w:hAnsi="Times New Roman" w:cs="Times New Roman"/>
                          <w:color w:val="000000"/>
                          <w:sz w:val="20"/>
                        </w:rPr>
                        <w:t xml:space="preserve">decision made by </w:t>
                      </w:r>
                      <w:r>
                        <w:rPr>
                          <w:rFonts w:ascii="Times New Roman" w:eastAsia="Times New Roman" w:hAnsi="Times New Roman" w:cs="Times New Roman"/>
                          <w:color w:val="000000"/>
                          <w:sz w:val="20"/>
                        </w:rPr>
                        <w:t>the city council</w:t>
                      </w:r>
                      <w:r w:rsidR="00EE5081">
                        <w:rPr>
                          <w:rFonts w:ascii="Times New Roman" w:eastAsia="Times New Roman" w:hAnsi="Times New Roman" w:cs="Times New Roman"/>
                          <w:color w:val="000000"/>
                          <w:sz w:val="20"/>
                        </w:rPr>
                        <w:t xml:space="preserve">. A condition of approval should also include resolution of several boundary line agreements with the owner and other property owners to the west; Terry M Simmons (parcel 30:014:0022), Grant &amp; Luci </w:t>
                      </w:r>
                      <w:proofErr w:type="spellStart"/>
                      <w:r w:rsidR="00EE5081">
                        <w:rPr>
                          <w:rFonts w:ascii="Times New Roman" w:eastAsia="Times New Roman" w:hAnsi="Times New Roman" w:cs="Times New Roman"/>
                          <w:color w:val="000000"/>
                          <w:sz w:val="20"/>
                        </w:rPr>
                        <w:t>Schaerrer</w:t>
                      </w:r>
                      <w:proofErr w:type="spellEnd"/>
                      <w:r w:rsidR="00EE5081">
                        <w:rPr>
                          <w:rFonts w:ascii="Times New Roman" w:eastAsia="Times New Roman" w:hAnsi="Times New Roman" w:cs="Times New Roman"/>
                          <w:color w:val="000000"/>
                          <w:sz w:val="20"/>
                        </w:rPr>
                        <w:t xml:space="preserve"> Family LLC IV (parcel 30:014:0039), Morgan V &amp; Janet S Andrews (parcel 30:014:0053).</w:t>
                      </w:r>
                    </w:p>
                    <w:p w14:paraId="6B5E8148" w14:textId="77777777" w:rsidR="003E79E0" w:rsidRPr="00F43C3A" w:rsidRDefault="003E79E0" w:rsidP="003E79E0">
                      <w:pPr>
                        <w:spacing w:after="0"/>
                        <w:jc w:val="both"/>
                        <w:rPr>
                          <w:rFonts w:ascii="Times New Roman" w:hAnsi="Times New Roman" w:cs="Times New Roman"/>
                          <w:b/>
                          <w:color w:val="2F5496" w:themeColor="accent5" w:themeShade="BF"/>
                        </w:rPr>
                      </w:pPr>
                      <w:r w:rsidRPr="00F43C3A">
                        <w:rPr>
                          <w:rFonts w:ascii="Times New Roman" w:hAnsi="Times New Roman" w:cs="Times New Roman"/>
                          <w:b/>
                          <w:color w:val="2F5496" w:themeColor="accent5" w:themeShade="BF"/>
                        </w:rPr>
                        <w:t>APPROVAL PROCESS</w:t>
                      </w:r>
                    </w:p>
                    <w:p w14:paraId="239286D7" w14:textId="77777777" w:rsidR="003E79E0" w:rsidRDefault="003E79E0" w:rsidP="003E79E0">
                      <w:pPr>
                        <w:spacing w:after="0"/>
                        <w:jc w:val="both"/>
                        <w:rPr>
                          <w:rFonts w:ascii="Times New Roman" w:hAnsi="Times New Roman" w:cs="Times New Roman"/>
                          <w:sz w:val="20"/>
                          <w:szCs w:val="20"/>
                        </w:rPr>
                      </w:pPr>
                    </w:p>
                    <w:p w14:paraId="474BBE4C" w14:textId="4B47D13F" w:rsidR="003E79E0" w:rsidRDefault="003E79E0" w:rsidP="003E79E0">
                      <w:pPr>
                        <w:spacing w:after="0"/>
                        <w:jc w:val="both"/>
                        <w:rPr>
                          <w:rFonts w:ascii="Times New Roman" w:hAnsi="Times New Roman" w:cs="Times New Roman"/>
                          <w:sz w:val="20"/>
                          <w:szCs w:val="20"/>
                        </w:rPr>
                      </w:pPr>
                      <w:r>
                        <w:rPr>
                          <w:rFonts w:ascii="Times New Roman" w:hAnsi="Times New Roman" w:cs="Times New Roman"/>
                          <w:sz w:val="20"/>
                          <w:szCs w:val="20"/>
                        </w:rPr>
                        <w:t>The appli</w:t>
                      </w:r>
                      <w:r w:rsidR="00EC190C">
                        <w:rPr>
                          <w:rFonts w:ascii="Times New Roman" w:hAnsi="Times New Roman" w:cs="Times New Roman"/>
                          <w:sz w:val="20"/>
                          <w:szCs w:val="20"/>
                        </w:rPr>
                        <w:t>cant is seeking</w:t>
                      </w:r>
                      <w:r w:rsidR="00EE5081">
                        <w:rPr>
                          <w:rFonts w:ascii="Times New Roman" w:hAnsi="Times New Roman" w:cs="Times New Roman"/>
                          <w:sz w:val="20"/>
                          <w:szCs w:val="20"/>
                        </w:rPr>
                        <w:t xml:space="preserve"> a recommendation</w:t>
                      </w:r>
                      <w:r w:rsidR="00EC190C">
                        <w:rPr>
                          <w:rFonts w:ascii="Times New Roman" w:hAnsi="Times New Roman" w:cs="Times New Roman"/>
                          <w:sz w:val="20"/>
                          <w:szCs w:val="20"/>
                        </w:rPr>
                        <w:t xml:space="preserve"> for </w:t>
                      </w:r>
                      <w:r w:rsidR="00920BBB">
                        <w:rPr>
                          <w:rFonts w:ascii="Times New Roman" w:hAnsi="Times New Roman" w:cs="Times New Roman"/>
                          <w:sz w:val="20"/>
                          <w:szCs w:val="20"/>
                        </w:rPr>
                        <w:t>a subdivision final plat</w:t>
                      </w:r>
                      <w:r w:rsidR="002C4A97">
                        <w:rPr>
                          <w:rFonts w:ascii="Times New Roman" w:hAnsi="Times New Roman" w:cs="Times New Roman"/>
                          <w:sz w:val="20"/>
                          <w:szCs w:val="20"/>
                        </w:rPr>
                        <w:t xml:space="preserve"> </w:t>
                      </w:r>
                      <w:r w:rsidR="00E868B6">
                        <w:rPr>
                          <w:rFonts w:ascii="Times New Roman" w:hAnsi="Times New Roman" w:cs="Times New Roman"/>
                          <w:sz w:val="20"/>
                          <w:szCs w:val="20"/>
                        </w:rPr>
                        <w:t>located on the p</w:t>
                      </w:r>
                      <w:r w:rsidR="00184A59">
                        <w:rPr>
                          <w:rFonts w:ascii="Times New Roman" w:hAnsi="Times New Roman" w:cs="Times New Roman"/>
                          <w:sz w:val="20"/>
                          <w:szCs w:val="20"/>
                        </w:rPr>
                        <w:t>arcels</w:t>
                      </w:r>
                      <w:r w:rsidR="00E868B6">
                        <w:rPr>
                          <w:rFonts w:ascii="Times New Roman" w:hAnsi="Times New Roman" w:cs="Times New Roman"/>
                          <w:sz w:val="20"/>
                          <w:szCs w:val="20"/>
                        </w:rPr>
                        <w:t xml:space="preserve"> as shown in </w:t>
                      </w:r>
                      <w:r w:rsidR="00184A59">
                        <w:rPr>
                          <w:rFonts w:ascii="Times New Roman" w:hAnsi="Times New Roman" w:cs="Times New Roman"/>
                          <w:sz w:val="20"/>
                          <w:szCs w:val="20"/>
                        </w:rPr>
                        <w:t>the map</w:t>
                      </w:r>
                      <w:r w:rsidR="00E868B6">
                        <w:rPr>
                          <w:rFonts w:ascii="Times New Roman" w:hAnsi="Times New Roman" w:cs="Times New Roman"/>
                          <w:sz w:val="20"/>
                          <w:szCs w:val="20"/>
                        </w:rPr>
                        <w:t xml:space="preserve"> below.</w:t>
                      </w:r>
                      <w:r w:rsidR="0061550D">
                        <w:rPr>
                          <w:rFonts w:ascii="Times New Roman" w:hAnsi="Times New Roman" w:cs="Times New Roman"/>
                          <w:sz w:val="20"/>
                          <w:szCs w:val="20"/>
                        </w:rPr>
                        <w:t xml:space="preserve"> </w:t>
                      </w:r>
                    </w:p>
                    <w:p w14:paraId="36A872C7" w14:textId="774812FB" w:rsidR="009E3F7F" w:rsidRDefault="009E3F7F" w:rsidP="003E79E0">
                      <w:pPr>
                        <w:spacing w:after="0"/>
                        <w:jc w:val="both"/>
                        <w:rPr>
                          <w:rFonts w:ascii="Times New Roman" w:hAnsi="Times New Roman" w:cs="Times New Roman"/>
                          <w:sz w:val="20"/>
                          <w:szCs w:val="20"/>
                        </w:rPr>
                      </w:pPr>
                    </w:p>
                    <w:p w14:paraId="230D2D75" w14:textId="131E4E61" w:rsidR="009E3F7F" w:rsidRDefault="009E3F7F" w:rsidP="003E79E0">
                      <w:pPr>
                        <w:spacing w:after="0"/>
                        <w:jc w:val="both"/>
                        <w:rPr>
                          <w:rFonts w:ascii="Times New Roman" w:hAnsi="Times New Roman" w:cs="Times New Roman"/>
                          <w:sz w:val="20"/>
                          <w:szCs w:val="20"/>
                        </w:rPr>
                      </w:pPr>
                      <w:r>
                        <w:rPr>
                          <w:rFonts w:ascii="Times New Roman" w:hAnsi="Times New Roman" w:cs="Times New Roman"/>
                          <w:sz w:val="20"/>
                          <w:szCs w:val="20"/>
                        </w:rPr>
                        <w:t>After planning commission provides its recommendation final plat approval shall be a decision of the city council.</w:t>
                      </w:r>
                    </w:p>
                    <w:p w14:paraId="3FD03B6E" w14:textId="77777777" w:rsidR="003E79E0" w:rsidRDefault="003E79E0" w:rsidP="003E79E0">
                      <w:pPr>
                        <w:spacing w:after="0"/>
                        <w:jc w:val="both"/>
                        <w:rPr>
                          <w:rFonts w:ascii="Times New Roman" w:hAnsi="Times New Roman" w:cs="Times New Roman"/>
                          <w:sz w:val="20"/>
                          <w:szCs w:val="20"/>
                        </w:rPr>
                      </w:pPr>
                    </w:p>
                    <w:p w14:paraId="3284D24A" w14:textId="77777777" w:rsidR="003E79E0" w:rsidRPr="00C021D0" w:rsidRDefault="003E79E0" w:rsidP="003E79E0">
                      <w:pPr>
                        <w:spacing w:after="0"/>
                        <w:jc w:val="both"/>
                        <w:rPr>
                          <w:rFonts w:ascii="Times New Roman" w:hAnsi="Times New Roman" w:cs="Times New Roman"/>
                          <w:sz w:val="20"/>
                          <w:szCs w:val="24"/>
                          <w:highlight w:val="yellow"/>
                        </w:rPr>
                      </w:pPr>
                      <w:r>
                        <w:rPr>
                          <w:rFonts w:ascii="Times New Roman" w:hAnsi="Times New Roman" w:cs="Times New Roman"/>
                          <w:sz w:val="20"/>
                          <w:szCs w:val="20"/>
                        </w:rPr>
                        <w:t xml:space="preserve">Upon approval </w:t>
                      </w:r>
                      <w:r w:rsidR="0061550D">
                        <w:rPr>
                          <w:rFonts w:ascii="Times New Roman" w:hAnsi="Times New Roman" w:cs="Times New Roman"/>
                          <w:sz w:val="20"/>
                          <w:szCs w:val="20"/>
                        </w:rPr>
                        <w:t>t</w:t>
                      </w:r>
                      <w:r>
                        <w:rPr>
                          <w:rFonts w:ascii="Times New Roman" w:hAnsi="Times New Roman" w:cs="Times New Roman"/>
                          <w:sz w:val="20"/>
                          <w:szCs w:val="20"/>
                        </w:rPr>
                        <w:t xml:space="preserve">he Final Plat will need to be signed and recorded with Utah County before the applicant can proceed </w:t>
                      </w:r>
                      <w:r w:rsidR="002C4A97">
                        <w:rPr>
                          <w:rFonts w:ascii="Times New Roman" w:hAnsi="Times New Roman" w:cs="Times New Roman"/>
                          <w:sz w:val="20"/>
                          <w:szCs w:val="20"/>
                        </w:rPr>
                        <w:t>with any potential sales or future development</w:t>
                      </w:r>
                      <w:r>
                        <w:rPr>
                          <w:rFonts w:ascii="Times New Roman" w:hAnsi="Times New Roman" w:cs="Times New Roman"/>
                          <w:sz w:val="20"/>
                          <w:szCs w:val="20"/>
                        </w:rPr>
                        <w:t>.</w:t>
                      </w:r>
                    </w:p>
                    <w:p w14:paraId="2C8426DE" w14:textId="77777777" w:rsidR="003E79E0" w:rsidRPr="003104A6" w:rsidRDefault="003E79E0" w:rsidP="003E79E0">
                      <w:pPr>
                        <w:spacing w:after="0"/>
                        <w:jc w:val="both"/>
                        <w:rPr>
                          <w:rFonts w:ascii="Times New Roman" w:hAnsi="Times New Roman" w:cs="Times New Roman"/>
                          <w:sz w:val="20"/>
                          <w:szCs w:val="24"/>
                        </w:rPr>
                      </w:pPr>
                    </w:p>
                    <w:p w14:paraId="64D3DF26" w14:textId="7265B01A" w:rsidR="007121E9" w:rsidRPr="003104A6" w:rsidRDefault="007121E9" w:rsidP="007121E9">
                      <w:pPr>
                        <w:spacing w:after="0"/>
                        <w:jc w:val="both"/>
                        <w:rPr>
                          <w:rFonts w:ascii="Times New Roman" w:hAnsi="Times New Roman" w:cs="Times New Roman"/>
                          <w:sz w:val="20"/>
                          <w:szCs w:val="24"/>
                        </w:rPr>
                      </w:pPr>
                    </w:p>
                  </w:txbxContent>
                </v:textbox>
                <w10:wrap type="square"/>
              </v:shape>
            </w:pict>
          </mc:Fallback>
        </mc:AlternateContent>
      </w:r>
      <w:r w:rsidR="001E3D0A">
        <w:rPr>
          <w:rFonts w:ascii="Times New Roman" w:hAnsi="Times New Roman" w:cs="Times New Roman"/>
          <w:noProof/>
        </w:rPr>
        <mc:AlternateContent>
          <mc:Choice Requires="wps">
            <w:drawing>
              <wp:anchor distT="0" distB="0" distL="114300" distR="114300" simplePos="0" relativeHeight="251660288" behindDoc="0" locked="0" layoutInCell="1" allowOverlap="1" wp14:anchorId="218A019B" wp14:editId="0AB1014C">
                <wp:simplePos x="0" y="0"/>
                <wp:positionH relativeFrom="column">
                  <wp:posOffset>-97790</wp:posOffset>
                </wp:positionH>
                <wp:positionV relativeFrom="paragraph">
                  <wp:posOffset>73660</wp:posOffset>
                </wp:positionV>
                <wp:extent cx="1851660" cy="3657600"/>
                <wp:effectExtent l="0" t="0" r="0" b="0"/>
                <wp:wrapNone/>
                <wp:docPr id="3" name="Text Box 3"/>
                <wp:cNvGraphicFramePr/>
                <a:graphic xmlns:a="http://schemas.openxmlformats.org/drawingml/2006/main">
                  <a:graphicData uri="http://schemas.microsoft.com/office/word/2010/wordprocessingShape">
                    <wps:wsp>
                      <wps:cNvSpPr txBox="1"/>
                      <wps:spPr>
                        <a:xfrm>
                          <a:off x="0" y="0"/>
                          <a:ext cx="1851660" cy="3657600"/>
                        </a:xfrm>
                        <a:prstGeom prst="rect">
                          <a:avLst/>
                        </a:prstGeom>
                        <a:solidFill>
                          <a:schemeClr val="lt1"/>
                        </a:solidFill>
                        <a:ln w="6350">
                          <a:noFill/>
                        </a:ln>
                      </wps:spPr>
                      <wps:txbx>
                        <w:txbxContent>
                          <w:p w14:paraId="5D44DDF3" w14:textId="77777777" w:rsidR="00082880" w:rsidRPr="007820DB" w:rsidRDefault="00082880" w:rsidP="005052B1">
                            <w:pPr>
                              <w:spacing w:after="0"/>
                              <w:rPr>
                                <w:rFonts w:ascii="Times New Roman" w:hAnsi="Times New Roman" w:cs="Times New Roman"/>
                                <w:b/>
                                <w:sz w:val="20"/>
                                <w:szCs w:val="20"/>
                              </w:rPr>
                            </w:pPr>
                            <w:r w:rsidRPr="007820DB">
                              <w:rPr>
                                <w:rFonts w:ascii="Times New Roman" w:hAnsi="Times New Roman" w:cs="Times New Roman"/>
                                <w:b/>
                                <w:sz w:val="20"/>
                                <w:szCs w:val="20"/>
                              </w:rPr>
                              <w:t>Project Name:</w:t>
                            </w:r>
                          </w:p>
                          <w:p w14:paraId="3603AB9D" w14:textId="67952513" w:rsidR="00082880" w:rsidRPr="007820DB" w:rsidRDefault="005C3308" w:rsidP="005C3308">
                            <w:pPr>
                              <w:tabs>
                                <w:tab w:val="left" w:pos="180"/>
                              </w:tabs>
                              <w:spacing w:after="0"/>
                              <w:rPr>
                                <w:rFonts w:ascii="Times New Roman" w:hAnsi="Times New Roman" w:cs="Times New Roman"/>
                                <w:sz w:val="20"/>
                                <w:szCs w:val="20"/>
                              </w:rPr>
                            </w:pPr>
                            <w:r>
                              <w:rPr>
                                <w:rFonts w:ascii="Times New Roman" w:hAnsi="Times New Roman" w:cs="Times New Roman"/>
                                <w:sz w:val="20"/>
                                <w:szCs w:val="20"/>
                              </w:rPr>
                              <w:t xml:space="preserve">WICP Payson Tech </w:t>
                            </w:r>
                            <w:r w:rsidR="001E3D0A">
                              <w:rPr>
                                <w:rFonts w:ascii="Times New Roman" w:hAnsi="Times New Roman" w:cs="Times New Roman"/>
                                <w:sz w:val="20"/>
                                <w:szCs w:val="20"/>
                              </w:rPr>
                              <w:t>Subdivision</w:t>
                            </w:r>
                          </w:p>
                          <w:p w14:paraId="45DB74EF" w14:textId="77777777" w:rsidR="00082880" w:rsidRPr="007820DB" w:rsidRDefault="00082880" w:rsidP="005052B1">
                            <w:pPr>
                              <w:spacing w:after="0"/>
                              <w:rPr>
                                <w:rFonts w:ascii="Times New Roman" w:hAnsi="Times New Roman" w:cs="Times New Roman"/>
                                <w:b/>
                                <w:sz w:val="20"/>
                                <w:szCs w:val="20"/>
                              </w:rPr>
                            </w:pPr>
                          </w:p>
                          <w:p w14:paraId="0F21D8EF" w14:textId="77777777" w:rsidR="005052B1" w:rsidRPr="007820DB" w:rsidRDefault="005052B1" w:rsidP="005052B1">
                            <w:pPr>
                              <w:spacing w:after="0"/>
                              <w:rPr>
                                <w:rFonts w:ascii="Times New Roman" w:hAnsi="Times New Roman" w:cs="Times New Roman"/>
                                <w:b/>
                                <w:sz w:val="20"/>
                                <w:szCs w:val="20"/>
                              </w:rPr>
                            </w:pPr>
                            <w:r w:rsidRPr="007820DB">
                              <w:rPr>
                                <w:rFonts w:ascii="Times New Roman" w:hAnsi="Times New Roman" w:cs="Times New Roman"/>
                                <w:b/>
                                <w:sz w:val="20"/>
                                <w:szCs w:val="20"/>
                              </w:rPr>
                              <w:t xml:space="preserve">Applicant: </w:t>
                            </w:r>
                          </w:p>
                          <w:p w14:paraId="208BEFB7" w14:textId="3CF17294" w:rsidR="005052B1" w:rsidRPr="007820DB" w:rsidRDefault="005C3308" w:rsidP="00082880">
                            <w:pPr>
                              <w:spacing w:after="120"/>
                              <w:ind w:left="180" w:hanging="180"/>
                              <w:rPr>
                                <w:rFonts w:ascii="Times New Roman" w:hAnsi="Times New Roman" w:cs="Times New Roman"/>
                                <w:sz w:val="20"/>
                                <w:szCs w:val="20"/>
                              </w:rPr>
                            </w:pPr>
                            <w:r>
                              <w:rPr>
                                <w:rFonts w:ascii="Times New Roman" w:hAnsi="Times New Roman" w:cs="Times New Roman"/>
                                <w:sz w:val="20"/>
                                <w:szCs w:val="20"/>
                              </w:rPr>
                              <w:t>Dan Gould</w:t>
                            </w:r>
                          </w:p>
                          <w:p w14:paraId="3377FD5F" w14:textId="77777777" w:rsidR="005052B1" w:rsidRPr="007820DB" w:rsidRDefault="005052B1" w:rsidP="005052B1">
                            <w:pPr>
                              <w:spacing w:after="0"/>
                              <w:rPr>
                                <w:rFonts w:ascii="Times New Roman" w:hAnsi="Times New Roman" w:cs="Times New Roman"/>
                                <w:b/>
                                <w:sz w:val="20"/>
                                <w:szCs w:val="20"/>
                              </w:rPr>
                            </w:pPr>
                            <w:r w:rsidRPr="007820DB">
                              <w:rPr>
                                <w:rFonts w:ascii="Times New Roman" w:hAnsi="Times New Roman" w:cs="Times New Roman"/>
                                <w:b/>
                                <w:sz w:val="20"/>
                                <w:szCs w:val="20"/>
                              </w:rPr>
                              <w:t>Owner</w:t>
                            </w:r>
                            <w:r w:rsidR="00367109">
                              <w:rPr>
                                <w:rFonts w:ascii="Times New Roman" w:hAnsi="Times New Roman" w:cs="Times New Roman"/>
                                <w:b/>
                                <w:sz w:val="20"/>
                                <w:szCs w:val="20"/>
                              </w:rPr>
                              <w:t>s</w:t>
                            </w:r>
                            <w:r w:rsidRPr="007820DB">
                              <w:rPr>
                                <w:rFonts w:ascii="Times New Roman" w:hAnsi="Times New Roman" w:cs="Times New Roman"/>
                                <w:b/>
                                <w:sz w:val="20"/>
                                <w:szCs w:val="20"/>
                              </w:rPr>
                              <w:t xml:space="preserve">: </w:t>
                            </w:r>
                          </w:p>
                          <w:p w14:paraId="505C933C" w14:textId="7C839E39" w:rsidR="005C3308" w:rsidRDefault="005C3308" w:rsidP="005052B1">
                            <w:pPr>
                              <w:spacing w:after="0"/>
                              <w:rPr>
                                <w:rFonts w:ascii="Times New Roman" w:hAnsi="Times New Roman" w:cs="Times New Roman"/>
                                <w:sz w:val="20"/>
                                <w:szCs w:val="20"/>
                              </w:rPr>
                            </w:pPr>
                            <w:r>
                              <w:rPr>
                                <w:rFonts w:ascii="Times New Roman" w:hAnsi="Times New Roman" w:cs="Times New Roman"/>
                                <w:sz w:val="20"/>
                                <w:szCs w:val="20"/>
                              </w:rPr>
                              <w:t>WICP Payson Tech</w:t>
                            </w:r>
                          </w:p>
                          <w:p w14:paraId="6059E72B" w14:textId="77777777" w:rsidR="005C3308" w:rsidRDefault="005C3308" w:rsidP="005052B1">
                            <w:pPr>
                              <w:spacing w:after="0"/>
                              <w:rPr>
                                <w:rFonts w:ascii="Times New Roman" w:hAnsi="Times New Roman" w:cs="Times New Roman"/>
                                <w:sz w:val="20"/>
                                <w:szCs w:val="20"/>
                              </w:rPr>
                            </w:pPr>
                          </w:p>
                          <w:p w14:paraId="3B67AF0A" w14:textId="15C56266" w:rsidR="005052B1" w:rsidRPr="007820DB" w:rsidRDefault="005052B1" w:rsidP="005052B1">
                            <w:pPr>
                              <w:spacing w:after="0"/>
                              <w:rPr>
                                <w:rFonts w:ascii="Times New Roman" w:hAnsi="Times New Roman" w:cs="Times New Roman"/>
                                <w:b/>
                                <w:sz w:val="20"/>
                                <w:szCs w:val="20"/>
                              </w:rPr>
                            </w:pPr>
                            <w:r w:rsidRPr="007820DB">
                              <w:rPr>
                                <w:rFonts w:ascii="Times New Roman" w:hAnsi="Times New Roman" w:cs="Times New Roman"/>
                                <w:b/>
                                <w:sz w:val="20"/>
                                <w:szCs w:val="20"/>
                              </w:rPr>
                              <w:t xml:space="preserve">Location: </w:t>
                            </w:r>
                          </w:p>
                          <w:p w14:paraId="13B2EE93" w14:textId="7CE0B9B9" w:rsidR="001919E8" w:rsidRDefault="005C3308" w:rsidP="005052B1">
                            <w:pPr>
                              <w:spacing w:after="0"/>
                              <w:rPr>
                                <w:rFonts w:ascii="Times New Roman" w:hAnsi="Times New Roman" w:cs="Times New Roman"/>
                                <w:sz w:val="20"/>
                                <w:szCs w:val="20"/>
                              </w:rPr>
                            </w:pPr>
                            <w:r>
                              <w:rPr>
                                <w:rFonts w:ascii="Times New Roman" w:hAnsi="Times New Roman" w:cs="Times New Roman"/>
                                <w:sz w:val="20"/>
                                <w:szCs w:val="20"/>
                              </w:rPr>
                              <w:t>1130 North Main Street</w:t>
                            </w:r>
                          </w:p>
                          <w:p w14:paraId="52772C02" w14:textId="77777777" w:rsidR="001919E8" w:rsidRDefault="001919E8" w:rsidP="005052B1">
                            <w:pPr>
                              <w:spacing w:after="0"/>
                              <w:rPr>
                                <w:rFonts w:ascii="Times New Roman" w:hAnsi="Times New Roman" w:cs="Times New Roman"/>
                                <w:b/>
                                <w:sz w:val="20"/>
                                <w:szCs w:val="20"/>
                              </w:rPr>
                            </w:pPr>
                          </w:p>
                          <w:p w14:paraId="40E021D1" w14:textId="77777777" w:rsidR="005052B1" w:rsidRPr="007820DB" w:rsidRDefault="00570B5B" w:rsidP="005052B1">
                            <w:pPr>
                              <w:spacing w:after="0"/>
                              <w:rPr>
                                <w:rFonts w:ascii="Times New Roman" w:hAnsi="Times New Roman" w:cs="Times New Roman"/>
                                <w:b/>
                                <w:sz w:val="20"/>
                                <w:szCs w:val="20"/>
                              </w:rPr>
                            </w:pPr>
                            <w:r>
                              <w:rPr>
                                <w:rFonts w:ascii="Times New Roman" w:hAnsi="Times New Roman" w:cs="Times New Roman"/>
                                <w:b/>
                                <w:sz w:val="20"/>
                                <w:szCs w:val="20"/>
                              </w:rPr>
                              <w:t xml:space="preserve">Current </w:t>
                            </w:r>
                            <w:r w:rsidR="00EC7CE9">
                              <w:rPr>
                                <w:rFonts w:ascii="Times New Roman" w:hAnsi="Times New Roman" w:cs="Times New Roman"/>
                                <w:b/>
                                <w:sz w:val="20"/>
                                <w:szCs w:val="20"/>
                              </w:rPr>
                              <w:t>Zone</w:t>
                            </w:r>
                            <w:r w:rsidR="005052B1" w:rsidRPr="007820DB">
                              <w:rPr>
                                <w:rFonts w:ascii="Times New Roman" w:hAnsi="Times New Roman" w:cs="Times New Roman"/>
                                <w:b/>
                                <w:sz w:val="20"/>
                                <w:szCs w:val="20"/>
                              </w:rPr>
                              <w:t xml:space="preserve">: </w:t>
                            </w:r>
                          </w:p>
                          <w:p w14:paraId="717E27A3" w14:textId="6357F6D6" w:rsidR="005052B1" w:rsidRDefault="005C3308" w:rsidP="00082880">
                            <w:pPr>
                              <w:spacing w:after="0"/>
                              <w:ind w:left="180" w:hanging="180"/>
                              <w:rPr>
                                <w:rFonts w:ascii="Times New Roman" w:hAnsi="Times New Roman" w:cs="Times New Roman"/>
                                <w:sz w:val="20"/>
                                <w:szCs w:val="20"/>
                              </w:rPr>
                            </w:pPr>
                            <w:r>
                              <w:rPr>
                                <w:rFonts w:ascii="Times New Roman" w:hAnsi="Times New Roman" w:cs="Times New Roman"/>
                                <w:sz w:val="20"/>
                                <w:szCs w:val="20"/>
                              </w:rPr>
                              <w:t>I-1, Light Industrial</w:t>
                            </w:r>
                          </w:p>
                          <w:p w14:paraId="40A56169" w14:textId="2396C1AD" w:rsidR="00105908" w:rsidRDefault="00105908" w:rsidP="00082880">
                            <w:pPr>
                              <w:spacing w:after="0"/>
                              <w:ind w:left="180" w:hanging="180"/>
                              <w:rPr>
                                <w:rFonts w:ascii="Times New Roman" w:hAnsi="Times New Roman" w:cs="Times New Roman"/>
                                <w:sz w:val="20"/>
                                <w:szCs w:val="20"/>
                              </w:rPr>
                            </w:pPr>
                          </w:p>
                          <w:p w14:paraId="6990DD17" w14:textId="608F46C3" w:rsidR="00105908" w:rsidRPr="00105908" w:rsidRDefault="00105908" w:rsidP="00082880">
                            <w:pPr>
                              <w:spacing w:after="0"/>
                              <w:ind w:left="180" w:hanging="180"/>
                              <w:rPr>
                                <w:rFonts w:ascii="Times New Roman" w:hAnsi="Times New Roman" w:cs="Times New Roman"/>
                                <w:b/>
                                <w:bCs/>
                                <w:sz w:val="20"/>
                                <w:szCs w:val="20"/>
                              </w:rPr>
                            </w:pPr>
                            <w:r w:rsidRPr="00105908">
                              <w:rPr>
                                <w:rFonts w:ascii="Times New Roman" w:hAnsi="Times New Roman" w:cs="Times New Roman"/>
                                <w:b/>
                                <w:bCs/>
                                <w:sz w:val="20"/>
                                <w:szCs w:val="20"/>
                              </w:rPr>
                              <w:t>Attachments:</w:t>
                            </w:r>
                          </w:p>
                          <w:p w14:paraId="739A9941" w14:textId="60DB6C26" w:rsidR="00105908" w:rsidRDefault="00184A59" w:rsidP="00082880">
                            <w:pPr>
                              <w:spacing w:after="0"/>
                              <w:ind w:left="180" w:hanging="180"/>
                              <w:rPr>
                                <w:rFonts w:ascii="Times New Roman" w:hAnsi="Times New Roman" w:cs="Times New Roman"/>
                                <w:sz w:val="20"/>
                                <w:szCs w:val="20"/>
                              </w:rPr>
                            </w:pPr>
                            <w:r>
                              <w:rPr>
                                <w:rFonts w:ascii="Times New Roman" w:hAnsi="Times New Roman" w:cs="Times New Roman"/>
                                <w:sz w:val="20"/>
                                <w:szCs w:val="20"/>
                              </w:rPr>
                              <w:t>Vicinity</w:t>
                            </w:r>
                            <w:r w:rsidR="00105908">
                              <w:rPr>
                                <w:rFonts w:ascii="Times New Roman" w:hAnsi="Times New Roman" w:cs="Times New Roman"/>
                                <w:sz w:val="20"/>
                                <w:szCs w:val="20"/>
                              </w:rPr>
                              <w:t xml:space="preserve"> map</w:t>
                            </w:r>
                          </w:p>
                          <w:p w14:paraId="5CD0E9A9" w14:textId="0DE81369" w:rsidR="00184A59" w:rsidRDefault="00184A59" w:rsidP="00082880">
                            <w:pPr>
                              <w:spacing w:after="0"/>
                              <w:ind w:left="180" w:hanging="180"/>
                              <w:rPr>
                                <w:rFonts w:ascii="Times New Roman" w:hAnsi="Times New Roman" w:cs="Times New Roman"/>
                                <w:sz w:val="20"/>
                                <w:szCs w:val="20"/>
                              </w:rPr>
                            </w:pPr>
                            <w:r>
                              <w:rPr>
                                <w:rFonts w:ascii="Times New Roman" w:hAnsi="Times New Roman" w:cs="Times New Roman"/>
                                <w:sz w:val="20"/>
                                <w:szCs w:val="20"/>
                              </w:rPr>
                              <w:t>Plat Map</w:t>
                            </w:r>
                          </w:p>
                          <w:p w14:paraId="0FC39AD1" w14:textId="77777777" w:rsidR="001E3D0A" w:rsidRDefault="001E3D0A" w:rsidP="00082880">
                            <w:pPr>
                              <w:spacing w:after="0"/>
                              <w:ind w:left="180" w:hanging="180"/>
                              <w:rPr>
                                <w:rFonts w:ascii="Times New Roman" w:hAnsi="Times New Roman" w:cs="Times New Roman"/>
                                <w:sz w:val="20"/>
                                <w:szCs w:val="20"/>
                              </w:rPr>
                            </w:pPr>
                          </w:p>
                          <w:p w14:paraId="5E170E7A" w14:textId="77777777" w:rsidR="001E3D0A" w:rsidRDefault="001E3D0A" w:rsidP="00082880">
                            <w:pPr>
                              <w:spacing w:after="0"/>
                              <w:ind w:left="180" w:hanging="180"/>
                              <w:rPr>
                                <w:rFonts w:ascii="Times New Roman" w:hAnsi="Times New Roman" w:cs="Times New Roman"/>
                                <w:sz w:val="20"/>
                                <w:szCs w:val="20"/>
                              </w:rPr>
                            </w:pPr>
                          </w:p>
                          <w:p w14:paraId="35935442" w14:textId="77777777" w:rsidR="001E3D0A" w:rsidRDefault="001E3D0A" w:rsidP="00082880">
                            <w:pPr>
                              <w:spacing w:after="0"/>
                              <w:ind w:left="180" w:hanging="180"/>
                              <w:rPr>
                                <w:rFonts w:ascii="Times New Roman" w:hAnsi="Times New Roman" w:cs="Times New Roman"/>
                                <w:sz w:val="20"/>
                                <w:szCs w:val="20"/>
                              </w:rPr>
                            </w:pPr>
                          </w:p>
                          <w:p w14:paraId="70143E11" w14:textId="77777777" w:rsidR="00EC7CE9" w:rsidRDefault="00EC7CE9" w:rsidP="00082880">
                            <w:pPr>
                              <w:spacing w:after="0"/>
                              <w:ind w:left="180" w:hanging="180"/>
                              <w:rPr>
                                <w:rFonts w:ascii="Times New Roman" w:hAnsi="Times New Roman" w:cs="Times New Roman"/>
                                <w:sz w:val="20"/>
                                <w:szCs w:val="20"/>
                              </w:rPr>
                            </w:pPr>
                          </w:p>
                          <w:p w14:paraId="539E0710" w14:textId="77777777" w:rsidR="00EC7CE9" w:rsidRPr="00EC7CE9" w:rsidRDefault="00EC7CE9" w:rsidP="00082880">
                            <w:pPr>
                              <w:spacing w:after="0"/>
                              <w:ind w:left="180" w:hanging="180"/>
                              <w:rPr>
                                <w:rFonts w:ascii="Times New Roman" w:hAnsi="Times New Roman" w:cs="Times New Roman"/>
                                <w:sz w:val="20"/>
                                <w:szCs w:val="20"/>
                              </w:rPr>
                            </w:pPr>
                          </w:p>
                          <w:p w14:paraId="7081D870" w14:textId="77777777" w:rsidR="00E61C82" w:rsidRPr="007820DB" w:rsidRDefault="00E61C82" w:rsidP="005052B1">
                            <w:pPr>
                              <w:spacing w:after="0"/>
                              <w:rPr>
                                <w:rFonts w:ascii="Times New Roman" w:hAnsi="Times New Roman" w:cs="Times New Roman"/>
                                <w:sz w:val="20"/>
                                <w:szCs w:val="20"/>
                              </w:rPr>
                            </w:pPr>
                          </w:p>
                          <w:p w14:paraId="4059228B" w14:textId="77777777" w:rsidR="003C6E21" w:rsidRPr="00EC7CE9" w:rsidRDefault="003C6E21" w:rsidP="00EC7CE9">
                            <w:pPr>
                              <w:tabs>
                                <w:tab w:val="left" w:pos="540"/>
                              </w:tabs>
                              <w:spacing w:after="0"/>
                              <w:rPr>
                                <w:rFonts w:ascii="Times New Roman" w:hAnsi="Times New Roman" w:cs="Times New Roman"/>
                                <w:sz w:val="20"/>
                                <w:szCs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218A019B" id="Text Box 3" o:spid="_x0000_s1028" type="#_x0000_t202" style="position:absolute;margin-left:-7.7pt;margin-top:5.8pt;width:145.8pt;height:4in;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" fillcolor="white [3201]" stroked="f" strokeweight=".5pt">
                <v:textbox>
                  <w:txbxContent>
                    <w:p w14:paraId="5D44DDF3" w14:textId="77777777" w:rsidR="00082880" w:rsidRPr="007820DB" w:rsidRDefault="00082880" w:rsidP="005052B1">
                      <w:pPr>
                        <w:spacing w:after="0"/>
                        <w:rPr>
                          <w:rFonts w:ascii="Times New Roman" w:hAnsi="Times New Roman" w:cs="Times New Roman"/>
                          <w:b/>
                          <w:sz w:val="20"/>
                          <w:szCs w:val="20"/>
                        </w:rPr>
                      </w:pPr>
                      <w:r w:rsidRPr="007820DB">
                        <w:rPr>
                          <w:rFonts w:ascii="Times New Roman" w:hAnsi="Times New Roman" w:cs="Times New Roman"/>
                          <w:b/>
                          <w:sz w:val="20"/>
                          <w:szCs w:val="20"/>
                        </w:rPr>
                        <w:t>Project Name:</w:t>
                      </w:r>
                    </w:p>
                    <w:p w14:paraId="3603AB9D" w14:textId="67952513" w:rsidR="00082880" w:rsidRPr="007820DB" w:rsidRDefault="005C3308" w:rsidP="005C3308">
                      <w:pPr>
                        <w:tabs>
                          <w:tab w:val="left" w:pos="180"/>
                        </w:tabs>
                        <w:spacing w:after="0"/>
                        <w:rPr>
                          <w:rFonts w:ascii="Times New Roman" w:hAnsi="Times New Roman" w:cs="Times New Roman"/>
                          <w:sz w:val="20"/>
                          <w:szCs w:val="20"/>
                        </w:rPr>
                      </w:pPr>
                      <w:r>
                        <w:rPr>
                          <w:rFonts w:ascii="Times New Roman" w:hAnsi="Times New Roman" w:cs="Times New Roman"/>
                          <w:sz w:val="20"/>
                          <w:szCs w:val="20"/>
                        </w:rPr>
                        <w:t xml:space="preserve">WICP Payson Tech </w:t>
                      </w:r>
                      <w:r w:rsidR="001E3D0A">
                        <w:rPr>
                          <w:rFonts w:ascii="Times New Roman" w:hAnsi="Times New Roman" w:cs="Times New Roman"/>
                          <w:sz w:val="20"/>
                          <w:szCs w:val="20"/>
                        </w:rPr>
                        <w:t>Subdivision</w:t>
                      </w:r>
                    </w:p>
                    <w:p w14:paraId="45DB74EF" w14:textId="77777777" w:rsidR="00082880" w:rsidRPr="007820DB" w:rsidRDefault="00082880" w:rsidP="005052B1">
                      <w:pPr>
                        <w:spacing w:after="0"/>
                        <w:rPr>
                          <w:rFonts w:ascii="Times New Roman" w:hAnsi="Times New Roman" w:cs="Times New Roman"/>
                          <w:b/>
                          <w:sz w:val="20"/>
                          <w:szCs w:val="20"/>
                        </w:rPr>
                      </w:pPr>
                    </w:p>
                    <w:p w14:paraId="0F21D8EF" w14:textId="77777777" w:rsidR="005052B1" w:rsidRPr="007820DB" w:rsidRDefault="005052B1" w:rsidP="005052B1">
                      <w:pPr>
                        <w:spacing w:after="0"/>
                        <w:rPr>
                          <w:rFonts w:ascii="Times New Roman" w:hAnsi="Times New Roman" w:cs="Times New Roman"/>
                          <w:b/>
                          <w:sz w:val="20"/>
                          <w:szCs w:val="20"/>
                        </w:rPr>
                      </w:pPr>
                      <w:r w:rsidRPr="007820DB">
                        <w:rPr>
                          <w:rFonts w:ascii="Times New Roman" w:hAnsi="Times New Roman" w:cs="Times New Roman"/>
                          <w:b/>
                          <w:sz w:val="20"/>
                          <w:szCs w:val="20"/>
                        </w:rPr>
                        <w:t xml:space="preserve">Applicant: </w:t>
                      </w:r>
                    </w:p>
                    <w:p w14:paraId="208BEFB7" w14:textId="3CF17294" w:rsidR="005052B1" w:rsidRPr="007820DB" w:rsidRDefault="005C3308" w:rsidP="00082880">
                      <w:pPr>
                        <w:spacing w:after="120"/>
                        <w:ind w:left="180" w:hanging="180"/>
                        <w:rPr>
                          <w:rFonts w:ascii="Times New Roman" w:hAnsi="Times New Roman" w:cs="Times New Roman"/>
                          <w:sz w:val="20"/>
                          <w:szCs w:val="20"/>
                        </w:rPr>
                      </w:pPr>
                      <w:r>
                        <w:rPr>
                          <w:rFonts w:ascii="Times New Roman" w:hAnsi="Times New Roman" w:cs="Times New Roman"/>
                          <w:sz w:val="20"/>
                          <w:szCs w:val="20"/>
                        </w:rPr>
                        <w:t>Dan Gould</w:t>
                      </w:r>
                    </w:p>
                    <w:p w14:paraId="3377FD5F" w14:textId="77777777" w:rsidR="005052B1" w:rsidRPr="007820DB" w:rsidRDefault="005052B1" w:rsidP="005052B1">
                      <w:pPr>
                        <w:spacing w:after="0"/>
                        <w:rPr>
                          <w:rFonts w:ascii="Times New Roman" w:hAnsi="Times New Roman" w:cs="Times New Roman"/>
                          <w:b/>
                          <w:sz w:val="20"/>
                          <w:szCs w:val="20"/>
                        </w:rPr>
                      </w:pPr>
                      <w:r w:rsidRPr="007820DB">
                        <w:rPr>
                          <w:rFonts w:ascii="Times New Roman" w:hAnsi="Times New Roman" w:cs="Times New Roman"/>
                          <w:b/>
                          <w:sz w:val="20"/>
                          <w:szCs w:val="20"/>
                        </w:rPr>
                        <w:t>Owner</w:t>
                      </w:r>
                      <w:r w:rsidR="00367109">
                        <w:rPr>
                          <w:rFonts w:ascii="Times New Roman" w:hAnsi="Times New Roman" w:cs="Times New Roman"/>
                          <w:b/>
                          <w:sz w:val="20"/>
                          <w:szCs w:val="20"/>
                        </w:rPr>
                        <w:t>s</w:t>
                      </w:r>
                      <w:r w:rsidRPr="007820DB">
                        <w:rPr>
                          <w:rFonts w:ascii="Times New Roman" w:hAnsi="Times New Roman" w:cs="Times New Roman"/>
                          <w:b/>
                          <w:sz w:val="20"/>
                          <w:szCs w:val="20"/>
                        </w:rPr>
                        <w:t xml:space="preserve">: </w:t>
                      </w:r>
                    </w:p>
                    <w:p w14:paraId="505C933C" w14:textId="7C839E39" w:rsidR="005C3308" w:rsidRDefault="005C3308" w:rsidP="005052B1">
                      <w:pPr>
                        <w:spacing w:after="0"/>
                        <w:rPr>
                          <w:rFonts w:ascii="Times New Roman" w:hAnsi="Times New Roman" w:cs="Times New Roman"/>
                          <w:sz w:val="20"/>
                          <w:szCs w:val="20"/>
                        </w:rPr>
                      </w:pPr>
                      <w:r>
                        <w:rPr>
                          <w:rFonts w:ascii="Times New Roman" w:hAnsi="Times New Roman" w:cs="Times New Roman"/>
                          <w:sz w:val="20"/>
                          <w:szCs w:val="20"/>
                        </w:rPr>
                        <w:t>WICP Payson Tech</w:t>
                      </w:r>
                    </w:p>
                    <w:p w14:paraId="6059E72B" w14:textId="77777777" w:rsidR="005C3308" w:rsidRDefault="005C3308" w:rsidP="005052B1">
                      <w:pPr>
                        <w:spacing w:after="0"/>
                        <w:rPr>
                          <w:rFonts w:ascii="Times New Roman" w:hAnsi="Times New Roman" w:cs="Times New Roman"/>
                          <w:sz w:val="20"/>
                          <w:szCs w:val="20"/>
                        </w:rPr>
                      </w:pPr>
                    </w:p>
                    <w:p w14:paraId="3B67AF0A" w14:textId="15C56266" w:rsidR="005052B1" w:rsidRPr="007820DB" w:rsidRDefault="005052B1" w:rsidP="005052B1">
                      <w:pPr>
                        <w:spacing w:after="0"/>
                        <w:rPr>
                          <w:rFonts w:ascii="Times New Roman" w:hAnsi="Times New Roman" w:cs="Times New Roman"/>
                          <w:b/>
                          <w:sz w:val="20"/>
                          <w:szCs w:val="20"/>
                        </w:rPr>
                      </w:pPr>
                      <w:r w:rsidRPr="007820DB">
                        <w:rPr>
                          <w:rFonts w:ascii="Times New Roman" w:hAnsi="Times New Roman" w:cs="Times New Roman"/>
                          <w:b/>
                          <w:sz w:val="20"/>
                          <w:szCs w:val="20"/>
                        </w:rPr>
                        <w:t xml:space="preserve">Location: </w:t>
                      </w:r>
                    </w:p>
                    <w:p w14:paraId="13B2EE93" w14:textId="7CE0B9B9" w:rsidR="001919E8" w:rsidRDefault="005C3308" w:rsidP="005052B1">
                      <w:pPr>
                        <w:spacing w:after="0"/>
                        <w:rPr>
                          <w:rFonts w:ascii="Times New Roman" w:hAnsi="Times New Roman" w:cs="Times New Roman"/>
                          <w:sz w:val="20"/>
                          <w:szCs w:val="20"/>
                        </w:rPr>
                      </w:pPr>
                      <w:r>
                        <w:rPr>
                          <w:rFonts w:ascii="Times New Roman" w:hAnsi="Times New Roman" w:cs="Times New Roman"/>
                          <w:sz w:val="20"/>
                          <w:szCs w:val="20"/>
                        </w:rPr>
                        <w:t>1130 North Main Street</w:t>
                      </w:r>
                    </w:p>
                    <w:p w14:paraId="52772C02" w14:textId="77777777" w:rsidR="001919E8" w:rsidRDefault="001919E8" w:rsidP="005052B1">
                      <w:pPr>
                        <w:spacing w:after="0"/>
                        <w:rPr>
                          <w:rFonts w:ascii="Times New Roman" w:hAnsi="Times New Roman" w:cs="Times New Roman"/>
                          <w:b/>
                          <w:sz w:val="20"/>
                          <w:szCs w:val="20"/>
                        </w:rPr>
                      </w:pPr>
                    </w:p>
                    <w:p w14:paraId="40E021D1" w14:textId="77777777" w:rsidR="005052B1" w:rsidRPr="007820DB" w:rsidRDefault="00570B5B" w:rsidP="005052B1">
                      <w:pPr>
                        <w:spacing w:after="0"/>
                        <w:rPr>
                          <w:rFonts w:ascii="Times New Roman" w:hAnsi="Times New Roman" w:cs="Times New Roman"/>
                          <w:b/>
                          <w:sz w:val="20"/>
                          <w:szCs w:val="20"/>
                        </w:rPr>
                      </w:pPr>
                      <w:r>
                        <w:rPr>
                          <w:rFonts w:ascii="Times New Roman" w:hAnsi="Times New Roman" w:cs="Times New Roman"/>
                          <w:b/>
                          <w:sz w:val="20"/>
                          <w:szCs w:val="20"/>
                        </w:rPr>
                        <w:t xml:space="preserve">Current </w:t>
                      </w:r>
                      <w:r w:rsidR="00EC7CE9">
                        <w:rPr>
                          <w:rFonts w:ascii="Times New Roman" w:hAnsi="Times New Roman" w:cs="Times New Roman"/>
                          <w:b/>
                          <w:sz w:val="20"/>
                          <w:szCs w:val="20"/>
                        </w:rPr>
                        <w:t>Zone</w:t>
                      </w:r>
                      <w:r w:rsidR="005052B1" w:rsidRPr="007820DB">
                        <w:rPr>
                          <w:rFonts w:ascii="Times New Roman" w:hAnsi="Times New Roman" w:cs="Times New Roman"/>
                          <w:b/>
                          <w:sz w:val="20"/>
                          <w:szCs w:val="20"/>
                        </w:rPr>
                        <w:t xml:space="preserve">: </w:t>
                      </w:r>
                    </w:p>
                    <w:p w14:paraId="717E27A3" w14:textId="6357F6D6" w:rsidR="005052B1" w:rsidRDefault="005C3308" w:rsidP="00082880">
                      <w:pPr>
                        <w:spacing w:after="0"/>
                        <w:ind w:left="180" w:hanging="180"/>
                        <w:rPr>
                          <w:rFonts w:ascii="Times New Roman" w:hAnsi="Times New Roman" w:cs="Times New Roman"/>
                          <w:sz w:val="20"/>
                          <w:szCs w:val="20"/>
                        </w:rPr>
                      </w:pPr>
                      <w:r>
                        <w:rPr>
                          <w:rFonts w:ascii="Times New Roman" w:hAnsi="Times New Roman" w:cs="Times New Roman"/>
                          <w:sz w:val="20"/>
                          <w:szCs w:val="20"/>
                        </w:rPr>
                        <w:t>I-1, Light Industrial</w:t>
                      </w:r>
                    </w:p>
                    <w:p w14:paraId="40A56169" w14:textId="2396C1AD" w:rsidR="00105908" w:rsidRDefault="00105908" w:rsidP="00082880">
                      <w:pPr>
                        <w:spacing w:after="0"/>
                        <w:ind w:left="180" w:hanging="180"/>
                        <w:rPr>
                          <w:rFonts w:ascii="Times New Roman" w:hAnsi="Times New Roman" w:cs="Times New Roman"/>
                          <w:sz w:val="20"/>
                          <w:szCs w:val="20"/>
                        </w:rPr>
                      </w:pPr>
                    </w:p>
                    <w:p w14:paraId="6990DD17" w14:textId="608F46C3" w:rsidR="00105908" w:rsidRPr="00105908" w:rsidRDefault="00105908" w:rsidP="00082880">
                      <w:pPr>
                        <w:spacing w:after="0"/>
                        <w:ind w:left="180" w:hanging="180"/>
                        <w:rPr>
                          <w:rFonts w:ascii="Times New Roman" w:hAnsi="Times New Roman" w:cs="Times New Roman"/>
                          <w:b/>
                          <w:bCs/>
                          <w:sz w:val="20"/>
                          <w:szCs w:val="20"/>
                        </w:rPr>
                      </w:pPr>
                      <w:r w:rsidRPr="00105908">
                        <w:rPr>
                          <w:rFonts w:ascii="Times New Roman" w:hAnsi="Times New Roman" w:cs="Times New Roman"/>
                          <w:b/>
                          <w:bCs/>
                          <w:sz w:val="20"/>
                          <w:szCs w:val="20"/>
                        </w:rPr>
                        <w:t>Attachments:</w:t>
                      </w:r>
                    </w:p>
                    <w:p w14:paraId="739A9941" w14:textId="60DB6C26" w:rsidR="00105908" w:rsidRDefault="00184A59" w:rsidP="00082880">
                      <w:pPr>
                        <w:spacing w:after="0"/>
                        <w:ind w:left="180" w:hanging="180"/>
                        <w:rPr>
                          <w:rFonts w:ascii="Times New Roman" w:hAnsi="Times New Roman" w:cs="Times New Roman"/>
                          <w:sz w:val="20"/>
                          <w:szCs w:val="20"/>
                        </w:rPr>
                      </w:pPr>
                      <w:r>
                        <w:rPr>
                          <w:rFonts w:ascii="Times New Roman" w:hAnsi="Times New Roman" w:cs="Times New Roman"/>
                          <w:sz w:val="20"/>
                          <w:szCs w:val="20"/>
                        </w:rPr>
                        <w:t>Vicinity</w:t>
                      </w:r>
                      <w:r w:rsidR="00105908">
                        <w:rPr>
                          <w:rFonts w:ascii="Times New Roman" w:hAnsi="Times New Roman" w:cs="Times New Roman"/>
                          <w:sz w:val="20"/>
                          <w:szCs w:val="20"/>
                        </w:rPr>
                        <w:t xml:space="preserve"> map</w:t>
                      </w:r>
                    </w:p>
                    <w:p w14:paraId="5CD0E9A9" w14:textId="0DE81369" w:rsidR="00184A59" w:rsidRDefault="00184A59" w:rsidP="00082880">
                      <w:pPr>
                        <w:spacing w:after="0"/>
                        <w:ind w:left="180" w:hanging="180"/>
                        <w:rPr>
                          <w:rFonts w:ascii="Times New Roman" w:hAnsi="Times New Roman" w:cs="Times New Roman"/>
                          <w:sz w:val="20"/>
                          <w:szCs w:val="20"/>
                        </w:rPr>
                      </w:pPr>
                      <w:r>
                        <w:rPr>
                          <w:rFonts w:ascii="Times New Roman" w:hAnsi="Times New Roman" w:cs="Times New Roman"/>
                          <w:sz w:val="20"/>
                          <w:szCs w:val="20"/>
                        </w:rPr>
                        <w:t>Plat Map</w:t>
                      </w:r>
                    </w:p>
                    <w:p w14:paraId="0FC39AD1" w14:textId="77777777" w:rsidR="001E3D0A" w:rsidRDefault="001E3D0A" w:rsidP="00082880">
                      <w:pPr>
                        <w:spacing w:after="0"/>
                        <w:ind w:left="180" w:hanging="180"/>
                        <w:rPr>
                          <w:rFonts w:ascii="Times New Roman" w:hAnsi="Times New Roman" w:cs="Times New Roman"/>
                          <w:sz w:val="20"/>
                          <w:szCs w:val="20"/>
                        </w:rPr>
                      </w:pPr>
                    </w:p>
                    <w:p w14:paraId="5E170E7A" w14:textId="77777777" w:rsidR="001E3D0A" w:rsidRDefault="001E3D0A" w:rsidP="00082880">
                      <w:pPr>
                        <w:spacing w:after="0"/>
                        <w:ind w:left="180" w:hanging="180"/>
                        <w:rPr>
                          <w:rFonts w:ascii="Times New Roman" w:hAnsi="Times New Roman" w:cs="Times New Roman"/>
                          <w:sz w:val="20"/>
                          <w:szCs w:val="20"/>
                        </w:rPr>
                      </w:pPr>
                    </w:p>
                    <w:p w14:paraId="35935442" w14:textId="77777777" w:rsidR="001E3D0A" w:rsidRDefault="001E3D0A" w:rsidP="00082880">
                      <w:pPr>
                        <w:spacing w:after="0"/>
                        <w:ind w:left="180" w:hanging="180"/>
                        <w:rPr>
                          <w:rFonts w:ascii="Times New Roman" w:hAnsi="Times New Roman" w:cs="Times New Roman"/>
                          <w:sz w:val="20"/>
                          <w:szCs w:val="20"/>
                        </w:rPr>
                      </w:pPr>
                    </w:p>
                    <w:p w14:paraId="70143E11" w14:textId="77777777" w:rsidR="00EC7CE9" w:rsidRDefault="00EC7CE9" w:rsidP="00082880">
                      <w:pPr>
                        <w:spacing w:after="0"/>
                        <w:ind w:left="180" w:hanging="180"/>
                        <w:rPr>
                          <w:rFonts w:ascii="Times New Roman" w:hAnsi="Times New Roman" w:cs="Times New Roman"/>
                          <w:sz w:val="20"/>
                          <w:szCs w:val="20"/>
                        </w:rPr>
                      </w:pPr>
                    </w:p>
                    <w:p w14:paraId="539E0710" w14:textId="77777777" w:rsidR="00EC7CE9" w:rsidRPr="00EC7CE9" w:rsidRDefault="00EC7CE9" w:rsidP="00082880">
                      <w:pPr>
                        <w:spacing w:after="0"/>
                        <w:ind w:left="180" w:hanging="180"/>
                        <w:rPr>
                          <w:rFonts w:ascii="Times New Roman" w:hAnsi="Times New Roman" w:cs="Times New Roman"/>
                          <w:sz w:val="20"/>
                          <w:szCs w:val="20"/>
                        </w:rPr>
                      </w:pPr>
                    </w:p>
                    <w:p w14:paraId="7081D870" w14:textId="77777777" w:rsidR="00E61C82" w:rsidRPr="007820DB" w:rsidRDefault="00E61C82" w:rsidP="005052B1">
                      <w:pPr>
                        <w:spacing w:after="0"/>
                        <w:rPr>
                          <w:rFonts w:ascii="Times New Roman" w:hAnsi="Times New Roman" w:cs="Times New Roman"/>
                          <w:sz w:val="20"/>
                          <w:szCs w:val="20"/>
                        </w:rPr>
                      </w:pPr>
                    </w:p>
                    <w:p w14:paraId="4059228B" w14:textId="77777777" w:rsidR="003C6E21" w:rsidRPr="00EC7CE9" w:rsidRDefault="003C6E21" w:rsidP="00EC7CE9">
                      <w:pPr>
                        <w:tabs>
                          <w:tab w:val="left" w:pos="540"/>
                        </w:tabs>
                        <w:spacing w:after="0"/>
                        <w:rPr>
                          <w:rFonts w:ascii="Times New Roman" w:hAnsi="Times New Roman" w:cs="Times New Roman"/>
                          <w:sz w:val="20"/>
                          <w:szCs w:val="20"/>
                        </w:rPr>
                      </w:pPr>
                    </w:p>
                  </w:txbxContent>
                </v:textbox>
              </v:shape>
            </w:pict>
          </mc:Fallback>
        </mc:AlternateContent>
      </w:r>
    </w:p>
    <w:p w14:paraId="675E98F5" w14:textId="77777777" w:rsidR="009E1C38" w:rsidRDefault="009E1C38">
      <w:pPr>
        <w:rPr>
          <w:rFonts w:ascii="Times New Roman" w:hAnsi="Times New Roman" w:cs="Times New Roman"/>
          <w:b/>
          <w:sz w:val="24"/>
        </w:rPr>
      </w:pPr>
      <w:r>
        <w:rPr>
          <w:rFonts w:ascii="Times New Roman" w:hAnsi="Times New Roman" w:cs="Times New Roman"/>
          <w:b/>
          <w:sz w:val="24"/>
        </w:rPr>
        <w:br w:type="page"/>
      </w:r>
    </w:p>
    <w:p w14:paraId="331ECEEA" w14:textId="25AA67B7" w:rsidR="00CD51AA" w:rsidRDefault="009E3F7F" w:rsidP="00AF2002">
      <w:pPr>
        <w:spacing w:after="0"/>
        <w:rPr>
          <w:rFonts w:ascii="Times New Roman" w:hAnsi="Times New Roman" w:cs="Times New Roman"/>
          <w:b/>
          <w:color w:val="2F5496" w:themeColor="accent5" w:themeShade="BF"/>
        </w:rPr>
      </w:pPr>
      <w:r>
        <w:rPr>
          <w:noProof/>
        </w:rPr>
        <w:lastRenderedPageBreak/>
        <w:drawing>
          <wp:anchor distT="0" distB="0" distL="114300" distR="114300" simplePos="0" relativeHeight="251663360" behindDoc="0" locked="0" layoutInCell="1" allowOverlap="1" wp14:anchorId="15598CD5" wp14:editId="73636C6C">
            <wp:simplePos x="0" y="0"/>
            <wp:positionH relativeFrom="column">
              <wp:posOffset>800100</wp:posOffset>
            </wp:positionH>
            <wp:positionV relativeFrom="paragraph">
              <wp:posOffset>9525</wp:posOffset>
            </wp:positionV>
            <wp:extent cx="3762375" cy="3590925"/>
            <wp:effectExtent l="0" t="0" r="9525" b="9525"/>
            <wp:wrapTopAndBottom/>
            <wp:docPr id="1" name="Picture 1"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10;&#10;Description automatically generated"/>
                    <pic:cNvPicPr/>
                  </pic:nvPicPr>
                  <pic:blipFill>
                    <a:blip r:embed="rId8">
                      <a:extLst>
                        <a:ext uri="{28A0092B-C50C-407E-A947-70E740481C1C}">
                          <a14:useLocalDpi xmlns:a14="http://schemas.microsoft.com/office/drawing/2010/main" val="0"/>
                        </a:ext>
                      </a:extLst>
                    </a:blip>
                    <a:stretch>
                      <a:fillRect/>
                    </a:stretch>
                  </pic:blipFill>
                  <pic:spPr>
                    <a:xfrm>
                      <a:off x="0" y="0"/>
                      <a:ext cx="3762375" cy="3590925"/>
                    </a:xfrm>
                    <a:prstGeom prst="rect">
                      <a:avLst/>
                    </a:prstGeom>
                  </pic:spPr>
                </pic:pic>
              </a:graphicData>
            </a:graphic>
            <wp14:sizeRelH relativeFrom="margin">
              <wp14:pctWidth>0</wp14:pctWidth>
            </wp14:sizeRelH>
            <wp14:sizeRelV relativeFrom="margin">
              <wp14:pctHeight>0</wp14:pctHeight>
            </wp14:sizeRelV>
          </wp:anchor>
        </w:drawing>
      </w:r>
    </w:p>
    <w:p w14:paraId="3FF4ADAA" w14:textId="4221BB7D" w:rsidR="0080049C" w:rsidRDefault="00A80F9B" w:rsidP="001D52E0">
      <w:pPr>
        <w:spacing w:after="0"/>
        <w:jc w:val="both"/>
        <w:rPr>
          <w:rFonts w:ascii="Times New Roman" w:hAnsi="Times New Roman" w:cs="Times New Roman"/>
          <w:b/>
          <w:color w:val="2F5496" w:themeColor="accent5" w:themeShade="BF"/>
        </w:rPr>
      </w:pPr>
      <w:r>
        <w:rPr>
          <w:rFonts w:ascii="Times New Roman" w:hAnsi="Times New Roman" w:cs="Times New Roman"/>
          <w:b/>
          <w:color w:val="2F5496" w:themeColor="accent5" w:themeShade="BF"/>
        </w:rPr>
        <w:t>ANALYSIS</w:t>
      </w:r>
    </w:p>
    <w:p w14:paraId="28B7379D" w14:textId="1A2CC13C" w:rsidR="007D5E55" w:rsidRDefault="00A42830" w:rsidP="009A7FEF">
      <w:pPr>
        <w:spacing w:before="231" w:line="234" w:lineRule="exact"/>
        <w:textAlignment w:val="baseline"/>
        <w:rPr>
          <w:rFonts w:ascii="Times New Roman" w:eastAsia="Times New Roman" w:hAnsi="Times New Roman" w:cs="Times New Roman"/>
          <w:color w:val="000000"/>
          <w:sz w:val="20"/>
        </w:rPr>
      </w:pPr>
      <w:r>
        <w:rPr>
          <w:rFonts w:ascii="Times New Roman" w:eastAsia="Times New Roman" w:hAnsi="Times New Roman" w:cs="Times New Roman"/>
          <w:color w:val="000000"/>
          <w:sz w:val="20"/>
        </w:rPr>
        <w:t>Approval of a</w:t>
      </w:r>
      <w:r w:rsidR="007D5E55">
        <w:rPr>
          <w:rFonts w:ascii="Times New Roman" w:eastAsia="Times New Roman" w:hAnsi="Times New Roman" w:cs="Times New Roman"/>
          <w:color w:val="000000"/>
          <w:sz w:val="20"/>
        </w:rPr>
        <w:t xml:space="preserve"> subdivision that is </w:t>
      </w:r>
      <w:r w:rsidR="009E3F7F">
        <w:rPr>
          <w:rFonts w:ascii="Times New Roman" w:eastAsia="Times New Roman" w:hAnsi="Times New Roman" w:cs="Times New Roman"/>
          <w:color w:val="000000"/>
          <w:sz w:val="20"/>
        </w:rPr>
        <w:t>greater than three</w:t>
      </w:r>
      <w:r w:rsidR="007D5E55">
        <w:rPr>
          <w:rFonts w:ascii="Times New Roman" w:eastAsia="Times New Roman" w:hAnsi="Times New Roman" w:cs="Times New Roman"/>
          <w:color w:val="000000"/>
          <w:sz w:val="20"/>
        </w:rPr>
        <w:t xml:space="preserve"> lots is an administrative </w:t>
      </w:r>
      <w:r w:rsidR="00C90ED9">
        <w:rPr>
          <w:rFonts w:ascii="Times New Roman" w:eastAsia="Times New Roman" w:hAnsi="Times New Roman" w:cs="Times New Roman"/>
          <w:color w:val="000000"/>
          <w:sz w:val="20"/>
        </w:rPr>
        <w:t xml:space="preserve">action of the </w:t>
      </w:r>
      <w:r w:rsidR="009E3F7F">
        <w:rPr>
          <w:rFonts w:ascii="Times New Roman" w:eastAsia="Times New Roman" w:hAnsi="Times New Roman" w:cs="Times New Roman"/>
          <w:color w:val="000000"/>
          <w:sz w:val="20"/>
        </w:rPr>
        <w:t>city council</w:t>
      </w:r>
      <w:r w:rsidR="009A7FEF">
        <w:rPr>
          <w:rFonts w:ascii="Times New Roman" w:eastAsia="Times New Roman" w:hAnsi="Times New Roman" w:cs="Times New Roman"/>
          <w:color w:val="000000"/>
          <w:sz w:val="20"/>
        </w:rPr>
        <w:t xml:space="preserve">. </w:t>
      </w:r>
      <w:r w:rsidR="007D5E55">
        <w:rPr>
          <w:rFonts w:ascii="Times New Roman" w:eastAsia="Times New Roman" w:hAnsi="Times New Roman" w:cs="Times New Roman"/>
          <w:color w:val="000000"/>
          <w:sz w:val="20"/>
        </w:rPr>
        <w:t xml:space="preserve">Staff has </w:t>
      </w:r>
      <w:r w:rsidR="009E3F7F">
        <w:rPr>
          <w:rFonts w:ascii="Times New Roman" w:eastAsia="Times New Roman" w:hAnsi="Times New Roman" w:cs="Times New Roman"/>
          <w:color w:val="000000"/>
          <w:sz w:val="20"/>
        </w:rPr>
        <w:t xml:space="preserve">only the one concern with this </w:t>
      </w:r>
      <w:r w:rsidR="007D5E55">
        <w:rPr>
          <w:rFonts w:ascii="Times New Roman" w:eastAsia="Times New Roman" w:hAnsi="Times New Roman" w:cs="Times New Roman"/>
          <w:color w:val="000000"/>
          <w:sz w:val="20"/>
        </w:rPr>
        <w:t>subdivision request</w:t>
      </w:r>
      <w:r w:rsidR="009E3F7F">
        <w:rPr>
          <w:rFonts w:ascii="Times New Roman" w:eastAsia="Times New Roman" w:hAnsi="Times New Roman" w:cs="Times New Roman"/>
          <w:color w:val="000000"/>
          <w:sz w:val="20"/>
        </w:rPr>
        <w:t xml:space="preserve"> which is the </w:t>
      </w:r>
      <w:r w:rsidR="00144A1E">
        <w:rPr>
          <w:rFonts w:ascii="Times New Roman" w:eastAsia="Times New Roman" w:hAnsi="Times New Roman" w:cs="Times New Roman"/>
          <w:color w:val="000000"/>
          <w:sz w:val="20"/>
        </w:rPr>
        <w:t xml:space="preserve">necessary </w:t>
      </w:r>
      <w:r w:rsidR="009E3F7F">
        <w:rPr>
          <w:rFonts w:ascii="Times New Roman" w:eastAsia="Times New Roman" w:hAnsi="Times New Roman" w:cs="Times New Roman"/>
          <w:color w:val="000000"/>
          <w:sz w:val="20"/>
        </w:rPr>
        <w:t>boundary line agreements</w:t>
      </w:r>
      <w:r w:rsidR="00144A1E">
        <w:rPr>
          <w:rFonts w:ascii="Times New Roman" w:eastAsia="Times New Roman" w:hAnsi="Times New Roman" w:cs="Times New Roman"/>
          <w:color w:val="000000"/>
          <w:sz w:val="20"/>
        </w:rPr>
        <w:t xml:space="preserve"> identified above. With these concerns being met staff recommend</w:t>
      </w:r>
      <w:r w:rsidR="007D5E55">
        <w:rPr>
          <w:rFonts w:ascii="Times New Roman" w:eastAsia="Times New Roman" w:hAnsi="Times New Roman" w:cs="Times New Roman"/>
          <w:color w:val="000000"/>
          <w:sz w:val="20"/>
        </w:rPr>
        <w:t xml:space="preserve"> approval for the subdivision as presented. Staff</w:t>
      </w:r>
      <w:r w:rsidR="00144A1E">
        <w:rPr>
          <w:rFonts w:ascii="Times New Roman" w:eastAsia="Times New Roman" w:hAnsi="Times New Roman" w:cs="Times New Roman"/>
          <w:color w:val="000000"/>
          <w:sz w:val="20"/>
        </w:rPr>
        <w:t xml:space="preserve"> shall continue</w:t>
      </w:r>
      <w:r w:rsidR="007D5E55">
        <w:rPr>
          <w:rFonts w:ascii="Times New Roman" w:eastAsia="Times New Roman" w:hAnsi="Times New Roman" w:cs="Times New Roman"/>
          <w:color w:val="000000"/>
          <w:sz w:val="20"/>
        </w:rPr>
        <w:t xml:space="preserve"> </w:t>
      </w:r>
      <w:r w:rsidR="00144A1E">
        <w:rPr>
          <w:rFonts w:ascii="Times New Roman" w:eastAsia="Times New Roman" w:hAnsi="Times New Roman" w:cs="Times New Roman"/>
          <w:color w:val="000000"/>
          <w:sz w:val="20"/>
        </w:rPr>
        <w:t xml:space="preserve">to work with the applicant/owner on the site plans to progress the </w:t>
      </w:r>
      <w:r w:rsidR="007D5E55">
        <w:rPr>
          <w:rFonts w:ascii="Times New Roman" w:eastAsia="Times New Roman" w:hAnsi="Times New Roman" w:cs="Times New Roman"/>
          <w:color w:val="000000"/>
          <w:sz w:val="20"/>
        </w:rPr>
        <w:t xml:space="preserve">project </w:t>
      </w:r>
      <w:r w:rsidR="00144A1E">
        <w:rPr>
          <w:rFonts w:ascii="Times New Roman" w:eastAsia="Times New Roman" w:hAnsi="Times New Roman" w:cs="Times New Roman"/>
          <w:color w:val="000000"/>
          <w:sz w:val="20"/>
        </w:rPr>
        <w:t xml:space="preserve">towards approval and completion by verifying </w:t>
      </w:r>
      <w:r w:rsidR="007D5E55">
        <w:rPr>
          <w:rFonts w:ascii="Times New Roman" w:eastAsia="Times New Roman" w:hAnsi="Times New Roman" w:cs="Times New Roman"/>
          <w:color w:val="000000"/>
          <w:sz w:val="20"/>
        </w:rPr>
        <w:t>for compliance with all applicable city codes and regulations. The applicant has worked with staff to resolve redlines and will continue to do so as the project is finalized.</w:t>
      </w:r>
    </w:p>
    <w:p w14:paraId="17DD483F" w14:textId="77777777" w:rsidR="007D5E55" w:rsidRPr="00754902" w:rsidRDefault="007D5E55" w:rsidP="007D5E55">
      <w:pPr>
        <w:spacing w:after="0"/>
        <w:jc w:val="both"/>
        <w:rPr>
          <w:rFonts w:ascii="Times New Roman" w:hAnsi="Times New Roman" w:cs="Times New Roman"/>
          <w:b/>
          <w:color w:val="2F5496" w:themeColor="accent5" w:themeShade="BF"/>
        </w:rPr>
      </w:pPr>
      <w:r w:rsidRPr="00754902">
        <w:rPr>
          <w:rFonts w:ascii="Times New Roman" w:hAnsi="Times New Roman" w:cs="Times New Roman"/>
          <w:b/>
          <w:color w:val="2F5496" w:themeColor="accent5" w:themeShade="BF"/>
        </w:rPr>
        <w:t>RECOMMENDATION</w:t>
      </w:r>
    </w:p>
    <w:p w14:paraId="1F2953EF" w14:textId="49972206" w:rsidR="007D5E55" w:rsidRDefault="007D5E55" w:rsidP="007D5E55">
      <w:pPr>
        <w:spacing w:before="60" w:after="60"/>
        <w:jc w:val="both"/>
        <w:rPr>
          <w:rFonts w:ascii="Times New Roman" w:hAnsi="Times New Roman" w:cs="Times New Roman"/>
          <w:sz w:val="20"/>
          <w:szCs w:val="20"/>
        </w:rPr>
      </w:pPr>
      <w:r w:rsidRPr="009A7FEF">
        <w:rPr>
          <w:rFonts w:ascii="Times New Roman" w:hAnsi="Times New Roman" w:cs="Times New Roman"/>
          <w:sz w:val="20"/>
          <w:szCs w:val="20"/>
        </w:rPr>
        <w:t xml:space="preserve">The applicant is seeking </w:t>
      </w:r>
      <w:r w:rsidR="00144A1E">
        <w:rPr>
          <w:rFonts w:ascii="Times New Roman" w:hAnsi="Times New Roman" w:cs="Times New Roman"/>
          <w:sz w:val="20"/>
          <w:szCs w:val="20"/>
        </w:rPr>
        <w:t>a recommendation from the planning commission for</w:t>
      </w:r>
      <w:r w:rsidRPr="009A7FEF">
        <w:rPr>
          <w:rFonts w:ascii="Times New Roman" w:hAnsi="Times New Roman" w:cs="Times New Roman"/>
          <w:sz w:val="20"/>
          <w:szCs w:val="20"/>
        </w:rPr>
        <w:t xml:space="preserve"> </w:t>
      </w:r>
      <w:r>
        <w:rPr>
          <w:rFonts w:ascii="Times New Roman" w:hAnsi="Times New Roman" w:cs="Times New Roman"/>
          <w:sz w:val="20"/>
          <w:szCs w:val="20"/>
        </w:rPr>
        <w:t xml:space="preserve">final plat </w:t>
      </w:r>
      <w:r w:rsidR="00144A1E">
        <w:rPr>
          <w:rFonts w:ascii="Times New Roman" w:hAnsi="Times New Roman" w:cs="Times New Roman"/>
          <w:sz w:val="20"/>
          <w:szCs w:val="20"/>
        </w:rPr>
        <w:t>approval of a four-lot industrial subdivision titled WICP Payson Tech Subdivision</w:t>
      </w:r>
      <w:r>
        <w:rPr>
          <w:rFonts w:ascii="Times New Roman" w:hAnsi="Times New Roman" w:cs="Times New Roman"/>
          <w:sz w:val="20"/>
          <w:szCs w:val="20"/>
        </w:rPr>
        <w:t xml:space="preserve">, the </w:t>
      </w:r>
      <w:r w:rsidR="00144A1E">
        <w:rPr>
          <w:rFonts w:ascii="Times New Roman" w:hAnsi="Times New Roman" w:cs="Times New Roman"/>
          <w:sz w:val="20"/>
          <w:szCs w:val="20"/>
        </w:rPr>
        <w:t>four</w:t>
      </w:r>
      <w:r>
        <w:rPr>
          <w:rFonts w:ascii="Times New Roman" w:hAnsi="Times New Roman" w:cs="Times New Roman"/>
          <w:sz w:val="20"/>
          <w:szCs w:val="20"/>
        </w:rPr>
        <w:t>-lot subdivision</w:t>
      </w:r>
      <w:r w:rsidRPr="009A7FEF">
        <w:rPr>
          <w:rFonts w:ascii="Times New Roman" w:hAnsi="Times New Roman" w:cs="Times New Roman"/>
          <w:sz w:val="20"/>
          <w:szCs w:val="20"/>
        </w:rPr>
        <w:t xml:space="preserve"> </w:t>
      </w:r>
      <w:r>
        <w:rPr>
          <w:rFonts w:ascii="Times New Roman" w:hAnsi="Times New Roman" w:cs="Times New Roman"/>
          <w:sz w:val="20"/>
          <w:szCs w:val="20"/>
        </w:rPr>
        <w:t xml:space="preserve">consists </w:t>
      </w:r>
      <w:r w:rsidR="00144A1E">
        <w:rPr>
          <w:rFonts w:ascii="Times New Roman" w:hAnsi="Times New Roman" w:cs="Times New Roman"/>
          <w:sz w:val="20"/>
          <w:szCs w:val="20"/>
        </w:rPr>
        <w:t>of one</w:t>
      </w:r>
      <w:r w:rsidR="004819B1">
        <w:rPr>
          <w:rFonts w:ascii="Times New Roman" w:hAnsi="Times New Roman" w:cs="Times New Roman"/>
          <w:sz w:val="20"/>
          <w:szCs w:val="20"/>
        </w:rPr>
        <w:t xml:space="preserve"> lot</w:t>
      </w:r>
      <w:r w:rsidR="00144A1E">
        <w:rPr>
          <w:rFonts w:ascii="Times New Roman" w:hAnsi="Times New Roman" w:cs="Times New Roman"/>
          <w:sz w:val="20"/>
          <w:szCs w:val="20"/>
        </w:rPr>
        <w:t xml:space="preserve"> of 5.9 acres, one lot of 6.1 acres, one lot of 6.16 acres and one lot of 6.39 acres.</w:t>
      </w:r>
      <w:r w:rsidR="004819B1">
        <w:rPr>
          <w:rFonts w:ascii="Times New Roman" w:hAnsi="Times New Roman" w:cs="Times New Roman"/>
          <w:sz w:val="20"/>
          <w:szCs w:val="20"/>
        </w:rPr>
        <w:t xml:space="preserve"> </w:t>
      </w:r>
      <w:r>
        <w:rPr>
          <w:rFonts w:ascii="Times New Roman" w:hAnsi="Times New Roman" w:cs="Times New Roman"/>
          <w:sz w:val="20"/>
          <w:szCs w:val="20"/>
        </w:rPr>
        <w:t xml:space="preserve">The planning commission should determine </w:t>
      </w:r>
      <w:r w:rsidR="00144A1E">
        <w:rPr>
          <w:rFonts w:ascii="Times New Roman" w:hAnsi="Times New Roman" w:cs="Times New Roman"/>
          <w:sz w:val="20"/>
          <w:szCs w:val="20"/>
        </w:rPr>
        <w:t>whether</w:t>
      </w:r>
      <w:r w:rsidRPr="009A7FEF">
        <w:rPr>
          <w:rFonts w:ascii="Times New Roman" w:hAnsi="Times New Roman" w:cs="Times New Roman"/>
          <w:sz w:val="20"/>
          <w:szCs w:val="20"/>
        </w:rPr>
        <w:t xml:space="preserve"> the applicant has adequately addressed the regulations of the land use and development ordinances. </w:t>
      </w:r>
      <w:r>
        <w:rPr>
          <w:rFonts w:ascii="Times New Roman" w:hAnsi="Times New Roman" w:cs="Times New Roman"/>
          <w:sz w:val="20"/>
          <w:szCs w:val="20"/>
        </w:rPr>
        <w:t>The planning commission</w:t>
      </w:r>
      <w:r w:rsidRPr="009A7FEF">
        <w:rPr>
          <w:rFonts w:ascii="Times New Roman" w:hAnsi="Times New Roman" w:cs="Times New Roman"/>
          <w:sz w:val="20"/>
          <w:szCs w:val="20"/>
        </w:rPr>
        <w:t xml:space="preserve"> may</w:t>
      </w:r>
      <w:r>
        <w:rPr>
          <w:rFonts w:ascii="Times New Roman" w:hAnsi="Times New Roman" w:cs="Times New Roman"/>
          <w:sz w:val="20"/>
          <w:szCs w:val="20"/>
        </w:rPr>
        <w:t xml:space="preserve"> do the following for each land use application being considered</w:t>
      </w:r>
      <w:r w:rsidRPr="009A7FEF">
        <w:rPr>
          <w:rFonts w:ascii="Times New Roman" w:hAnsi="Times New Roman" w:cs="Times New Roman"/>
          <w:sz w:val="20"/>
          <w:szCs w:val="20"/>
        </w:rPr>
        <w:t>:</w:t>
      </w:r>
    </w:p>
    <w:p w14:paraId="0F85B066" w14:textId="77777777" w:rsidR="007D5E55" w:rsidRPr="009A7FEF" w:rsidRDefault="007D5E55" w:rsidP="007D5E55">
      <w:pPr>
        <w:spacing w:before="60" w:after="60"/>
        <w:jc w:val="both"/>
        <w:rPr>
          <w:rFonts w:ascii="Times New Roman" w:hAnsi="Times New Roman" w:cs="Times New Roman"/>
          <w:sz w:val="20"/>
          <w:szCs w:val="20"/>
        </w:rPr>
      </w:pPr>
    </w:p>
    <w:p w14:paraId="16CCF1DA" w14:textId="77777777" w:rsidR="007D5E55" w:rsidRPr="009A7FEF" w:rsidRDefault="007D5E55" w:rsidP="007D5E55">
      <w:pPr>
        <w:pStyle w:val="ListParagraph"/>
        <w:numPr>
          <w:ilvl w:val="0"/>
          <w:numId w:val="28"/>
        </w:numPr>
        <w:spacing w:after="0"/>
        <w:ind w:left="360"/>
        <w:jc w:val="both"/>
        <w:rPr>
          <w:rFonts w:ascii="Times New Roman" w:hAnsi="Times New Roman" w:cs="Times New Roman"/>
          <w:sz w:val="20"/>
          <w:szCs w:val="20"/>
        </w:rPr>
      </w:pPr>
      <w:r w:rsidRPr="009A7FEF">
        <w:rPr>
          <w:rFonts w:ascii="Times New Roman" w:hAnsi="Times New Roman" w:cs="Times New Roman"/>
          <w:sz w:val="20"/>
          <w:szCs w:val="20"/>
        </w:rPr>
        <w:t>Remand the request back to staff for further review or with direction to provide additional information. This action should be taken if it is determined that there is not enough information provided by the applicant for the</w:t>
      </w:r>
      <w:r>
        <w:rPr>
          <w:rFonts w:ascii="Times New Roman" w:hAnsi="Times New Roman" w:cs="Times New Roman"/>
          <w:sz w:val="20"/>
          <w:szCs w:val="20"/>
        </w:rPr>
        <w:t xml:space="preserve"> </w:t>
      </w:r>
      <w:r w:rsidR="004819B1">
        <w:rPr>
          <w:rFonts w:ascii="Times New Roman" w:hAnsi="Times New Roman" w:cs="Times New Roman"/>
          <w:sz w:val="20"/>
          <w:szCs w:val="20"/>
        </w:rPr>
        <w:t xml:space="preserve">planning commission </w:t>
      </w:r>
      <w:r w:rsidRPr="009A7FEF">
        <w:rPr>
          <w:rFonts w:ascii="Times New Roman" w:hAnsi="Times New Roman" w:cs="Times New Roman"/>
          <w:sz w:val="20"/>
          <w:szCs w:val="20"/>
        </w:rPr>
        <w:t xml:space="preserve">to make a well-informed </w:t>
      </w:r>
      <w:r w:rsidR="004819B1">
        <w:rPr>
          <w:rFonts w:ascii="Times New Roman" w:hAnsi="Times New Roman" w:cs="Times New Roman"/>
          <w:sz w:val="20"/>
          <w:szCs w:val="20"/>
        </w:rPr>
        <w:t>decision</w:t>
      </w:r>
      <w:r w:rsidRPr="009A7FEF">
        <w:rPr>
          <w:rFonts w:ascii="Times New Roman" w:hAnsi="Times New Roman" w:cs="Times New Roman"/>
          <w:sz w:val="20"/>
          <w:szCs w:val="20"/>
        </w:rPr>
        <w:t xml:space="preserve">. </w:t>
      </w:r>
    </w:p>
    <w:p w14:paraId="4F6705E5" w14:textId="3FD2B511" w:rsidR="007D5E55" w:rsidRPr="009A7FEF" w:rsidRDefault="007D5E55" w:rsidP="007D5E55">
      <w:pPr>
        <w:pStyle w:val="ListParagraph"/>
        <w:numPr>
          <w:ilvl w:val="0"/>
          <w:numId w:val="28"/>
        </w:numPr>
        <w:spacing w:after="0"/>
        <w:ind w:left="360"/>
        <w:jc w:val="both"/>
        <w:rPr>
          <w:rFonts w:ascii="Times New Roman" w:hAnsi="Times New Roman" w:cs="Times New Roman"/>
          <w:sz w:val="20"/>
          <w:szCs w:val="20"/>
        </w:rPr>
      </w:pPr>
      <w:r>
        <w:rPr>
          <w:rFonts w:ascii="Times New Roman" w:hAnsi="Times New Roman" w:cs="Times New Roman"/>
          <w:b/>
          <w:sz w:val="20"/>
          <w:szCs w:val="20"/>
          <w:u w:val="single"/>
        </w:rPr>
        <w:t>Staff Recommendation:</w:t>
      </w:r>
      <w:r w:rsidRPr="001E458E">
        <w:rPr>
          <w:rFonts w:ascii="Times New Roman" w:hAnsi="Times New Roman" w:cs="Times New Roman"/>
          <w:b/>
          <w:sz w:val="20"/>
          <w:szCs w:val="20"/>
        </w:rPr>
        <w:t xml:space="preserve"> </w:t>
      </w:r>
      <w:r w:rsidR="00105908">
        <w:rPr>
          <w:rFonts w:ascii="Times New Roman" w:hAnsi="Times New Roman" w:cs="Times New Roman"/>
          <w:sz w:val="20"/>
          <w:szCs w:val="20"/>
        </w:rPr>
        <w:t>A</w:t>
      </w:r>
      <w:r w:rsidR="00144A1E">
        <w:rPr>
          <w:rFonts w:ascii="Times New Roman" w:hAnsi="Times New Roman" w:cs="Times New Roman"/>
          <w:sz w:val="20"/>
          <w:szCs w:val="20"/>
        </w:rPr>
        <w:t xml:space="preserve"> positive recommendation be forwarded to the city council for</w:t>
      </w:r>
      <w:r w:rsidRPr="009A7FEF">
        <w:rPr>
          <w:rFonts w:ascii="Times New Roman" w:hAnsi="Times New Roman" w:cs="Times New Roman"/>
          <w:sz w:val="20"/>
          <w:szCs w:val="20"/>
        </w:rPr>
        <w:t xml:space="preserve"> </w:t>
      </w:r>
      <w:r>
        <w:rPr>
          <w:rFonts w:ascii="Times New Roman" w:hAnsi="Times New Roman" w:cs="Times New Roman"/>
          <w:sz w:val="20"/>
          <w:szCs w:val="20"/>
        </w:rPr>
        <w:t xml:space="preserve">the request </w:t>
      </w:r>
      <w:r w:rsidRPr="009A7FEF">
        <w:rPr>
          <w:rFonts w:ascii="Times New Roman" w:hAnsi="Times New Roman" w:cs="Times New Roman"/>
          <w:sz w:val="20"/>
          <w:szCs w:val="20"/>
        </w:rPr>
        <w:t xml:space="preserve">contingent upon the satisfaction of staff </w:t>
      </w:r>
      <w:r w:rsidR="00144A1E">
        <w:rPr>
          <w:rFonts w:ascii="Times New Roman" w:hAnsi="Times New Roman" w:cs="Times New Roman"/>
          <w:sz w:val="20"/>
          <w:szCs w:val="20"/>
        </w:rPr>
        <w:t>concerns related to boundary line agreements between adjacent property owners</w:t>
      </w:r>
      <w:r w:rsidR="00105908">
        <w:rPr>
          <w:rFonts w:ascii="Times New Roman" w:hAnsi="Times New Roman" w:cs="Times New Roman"/>
          <w:sz w:val="20"/>
          <w:szCs w:val="20"/>
        </w:rPr>
        <w:t xml:space="preserve"> </w:t>
      </w:r>
      <w:r w:rsidR="00105908" w:rsidRPr="009A7FEF">
        <w:rPr>
          <w:rFonts w:ascii="Times New Roman" w:hAnsi="Times New Roman" w:cs="Times New Roman"/>
          <w:sz w:val="20"/>
          <w:szCs w:val="20"/>
        </w:rPr>
        <w:t>and</w:t>
      </w:r>
      <w:r w:rsidR="00105908">
        <w:rPr>
          <w:rFonts w:ascii="Times New Roman" w:hAnsi="Times New Roman" w:cs="Times New Roman"/>
          <w:sz w:val="20"/>
          <w:szCs w:val="20"/>
        </w:rPr>
        <w:t xml:space="preserve"> any outstanding </w:t>
      </w:r>
      <w:r>
        <w:rPr>
          <w:rFonts w:ascii="Times New Roman" w:hAnsi="Times New Roman" w:cs="Times New Roman"/>
          <w:sz w:val="20"/>
          <w:szCs w:val="20"/>
        </w:rPr>
        <w:t>redline</w:t>
      </w:r>
      <w:r w:rsidR="00105908">
        <w:rPr>
          <w:rFonts w:ascii="Times New Roman" w:hAnsi="Times New Roman" w:cs="Times New Roman"/>
          <w:sz w:val="20"/>
          <w:szCs w:val="20"/>
        </w:rPr>
        <w:t xml:space="preserve"> comments needing to be addressed.</w:t>
      </w:r>
    </w:p>
    <w:p w14:paraId="3E5A09E5" w14:textId="130BD3EE" w:rsidR="007D5E55" w:rsidRDefault="00105908" w:rsidP="007D5E55">
      <w:pPr>
        <w:pStyle w:val="ListParagraph"/>
        <w:numPr>
          <w:ilvl w:val="0"/>
          <w:numId w:val="28"/>
        </w:numPr>
        <w:spacing w:after="0"/>
        <w:ind w:left="360"/>
        <w:jc w:val="both"/>
        <w:rPr>
          <w:rFonts w:ascii="Times New Roman" w:hAnsi="Times New Roman" w:cs="Times New Roman"/>
          <w:sz w:val="20"/>
          <w:szCs w:val="20"/>
        </w:rPr>
      </w:pPr>
      <w:r>
        <w:rPr>
          <w:rFonts w:ascii="Times New Roman" w:hAnsi="Times New Roman" w:cs="Times New Roman"/>
          <w:sz w:val="20"/>
          <w:szCs w:val="20"/>
        </w:rPr>
        <w:t xml:space="preserve">A negative recommendation and </w:t>
      </w:r>
      <w:r w:rsidR="007D5E55" w:rsidRPr="009A7FEF">
        <w:rPr>
          <w:rFonts w:ascii="Times New Roman" w:hAnsi="Times New Roman" w:cs="Times New Roman"/>
          <w:sz w:val="20"/>
          <w:szCs w:val="20"/>
        </w:rPr>
        <w:t xml:space="preserve">denial of the </w:t>
      </w:r>
      <w:r w:rsidR="007D5E55">
        <w:rPr>
          <w:rFonts w:ascii="Times New Roman" w:hAnsi="Times New Roman" w:cs="Times New Roman"/>
          <w:sz w:val="20"/>
          <w:szCs w:val="20"/>
        </w:rPr>
        <w:t>proposal</w:t>
      </w:r>
      <w:r w:rsidR="007D5E55" w:rsidRPr="009A7FEF">
        <w:rPr>
          <w:rFonts w:ascii="Times New Roman" w:hAnsi="Times New Roman" w:cs="Times New Roman"/>
          <w:sz w:val="20"/>
          <w:szCs w:val="20"/>
        </w:rPr>
        <w:t>. This</w:t>
      </w:r>
      <w:r w:rsidR="007D5E55">
        <w:rPr>
          <w:rFonts w:ascii="Times New Roman" w:hAnsi="Times New Roman" w:cs="Times New Roman"/>
          <w:sz w:val="20"/>
          <w:szCs w:val="20"/>
        </w:rPr>
        <w:t xml:space="preserve"> action should be taken if the planning commission</w:t>
      </w:r>
      <w:r w:rsidR="007D5E55" w:rsidRPr="009A7FEF">
        <w:rPr>
          <w:rFonts w:ascii="Times New Roman" w:hAnsi="Times New Roman" w:cs="Times New Roman"/>
          <w:sz w:val="20"/>
          <w:szCs w:val="20"/>
        </w:rPr>
        <w:t xml:space="preserve"> determines the applicant is unwilling or unable to satisfy the regulations of the Payson City Municipal Code</w:t>
      </w:r>
      <w:r w:rsidR="007D5E55">
        <w:rPr>
          <w:rFonts w:ascii="Times New Roman" w:hAnsi="Times New Roman" w:cs="Times New Roman"/>
          <w:sz w:val="20"/>
          <w:szCs w:val="20"/>
        </w:rPr>
        <w:t xml:space="preserve"> and the land use goals of the city c</w:t>
      </w:r>
      <w:r w:rsidR="007D5E55" w:rsidRPr="009A7FEF">
        <w:rPr>
          <w:rFonts w:ascii="Times New Roman" w:hAnsi="Times New Roman" w:cs="Times New Roman"/>
          <w:sz w:val="20"/>
          <w:szCs w:val="20"/>
        </w:rPr>
        <w:t>ouncil.</w:t>
      </w:r>
    </w:p>
    <w:p w14:paraId="1F3A58A8" w14:textId="1D334D88" w:rsidR="00A80F9B" w:rsidRDefault="00A80F9B" w:rsidP="00EB67F0">
      <w:pPr>
        <w:spacing w:after="0"/>
        <w:jc w:val="both"/>
        <w:rPr>
          <w:rFonts w:ascii="Times New Roman" w:hAnsi="Times New Roman" w:cs="Times New Roman"/>
          <w:sz w:val="20"/>
          <w:szCs w:val="20"/>
        </w:rPr>
      </w:pPr>
    </w:p>
    <w:p w14:paraId="5432269B" w14:textId="22FFFE19" w:rsidR="00184A59" w:rsidRDefault="00184A59" w:rsidP="00EB67F0">
      <w:pPr>
        <w:spacing w:after="0"/>
        <w:jc w:val="both"/>
        <w:rPr>
          <w:rFonts w:ascii="Times New Roman" w:hAnsi="Times New Roman" w:cs="Times New Roman"/>
          <w:sz w:val="20"/>
          <w:szCs w:val="20"/>
        </w:rPr>
      </w:pPr>
    </w:p>
    <w:p w14:paraId="51C3CD3D" w14:textId="16EEBA28" w:rsidR="00184A59" w:rsidRDefault="00184A59" w:rsidP="00EB67F0">
      <w:pPr>
        <w:spacing w:after="0"/>
        <w:jc w:val="both"/>
        <w:rPr>
          <w:rFonts w:ascii="Times New Roman" w:hAnsi="Times New Roman" w:cs="Times New Roman"/>
          <w:sz w:val="20"/>
          <w:szCs w:val="20"/>
        </w:rPr>
      </w:pPr>
    </w:p>
    <w:p w14:paraId="664A7EE2" w14:textId="11793328" w:rsidR="00184A59" w:rsidRDefault="00184A59" w:rsidP="00184A59">
      <w:pPr>
        <w:spacing w:after="0"/>
        <w:jc w:val="center"/>
        <w:rPr>
          <w:rFonts w:ascii="Times New Roman" w:hAnsi="Times New Roman" w:cs="Times New Roman"/>
          <w:b/>
          <w:bCs/>
          <w:sz w:val="28"/>
          <w:szCs w:val="28"/>
        </w:rPr>
      </w:pPr>
      <w:r>
        <w:rPr>
          <w:rFonts w:ascii="Times New Roman" w:hAnsi="Times New Roman" w:cs="Times New Roman"/>
          <w:b/>
          <w:bCs/>
          <w:sz w:val="28"/>
          <w:szCs w:val="28"/>
        </w:rPr>
        <w:lastRenderedPageBreak/>
        <w:t>Vicinity</w:t>
      </w:r>
      <w:r w:rsidRPr="00184A59">
        <w:rPr>
          <w:rFonts w:ascii="Times New Roman" w:hAnsi="Times New Roman" w:cs="Times New Roman"/>
          <w:b/>
          <w:bCs/>
          <w:sz w:val="28"/>
          <w:szCs w:val="28"/>
        </w:rPr>
        <w:t xml:space="preserve"> Map</w:t>
      </w:r>
    </w:p>
    <w:p w14:paraId="71AC412C" w14:textId="77777777" w:rsidR="00184A59" w:rsidRDefault="00184A59" w:rsidP="00184A59">
      <w:pPr>
        <w:spacing w:after="0"/>
        <w:jc w:val="center"/>
        <w:rPr>
          <w:rFonts w:ascii="Times New Roman" w:hAnsi="Times New Roman" w:cs="Times New Roman"/>
          <w:b/>
          <w:bCs/>
          <w:sz w:val="28"/>
          <w:szCs w:val="28"/>
        </w:rPr>
      </w:pPr>
    </w:p>
    <w:p w14:paraId="5F68583C" w14:textId="379B1C2A" w:rsidR="00184A59" w:rsidRDefault="00184A59" w:rsidP="00EB67F0">
      <w:pPr>
        <w:spacing w:after="0"/>
        <w:jc w:val="both"/>
        <w:rPr>
          <w:rFonts w:ascii="Times New Roman" w:hAnsi="Times New Roman" w:cs="Times New Roman"/>
          <w:sz w:val="20"/>
          <w:szCs w:val="20"/>
        </w:rPr>
      </w:pPr>
      <w:r>
        <w:rPr>
          <w:noProof/>
        </w:rPr>
        <w:drawing>
          <wp:inline distT="0" distB="0" distL="0" distR="0" wp14:anchorId="54945392" wp14:editId="3FF1C8C4">
            <wp:extent cx="5912419" cy="7362825"/>
            <wp:effectExtent l="0" t="0" r="0" b="0"/>
            <wp:docPr id="8" name="Picture 8" descr="A screenshot of a video gam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A screenshot of a video game&#10;&#10;Description automatically generated with medium confidence"/>
                    <pic:cNvPicPr/>
                  </pic:nvPicPr>
                  <pic:blipFill>
                    <a:blip r:embed="rId9"/>
                    <a:stretch>
                      <a:fillRect/>
                    </a:stretch>
                  </pic:blipFill>
                  <pic:spPr>
                    <a:xfrm>
                      <a:off x="0" y="0"/>
                      <a:ext cx="5920554" cy="7372955"/>
                    </a:xfrm>
                    <a:prstGeom prst="rect">
                      <a:avLst/>
                    </a:prstGeom>
                  </pic:spPr>
                </pic:pic>
              </a:graphicData>
            </a:graphic>
          </wp:inline>
        </w:drawing>
      </w:r>
    </w:p>
    <w:p w14:paraId="2CE70027" w14:textId="3DEF435D" w:rsidR="00184A59" w:rsidRDefault="00184A59" w:rsidP="00EB67F0">
      <w:pPr>
        <w:spacing w:after="0"/>
        <w:jc w:val="both"/>
        <w:rPr>
          <w:rFonts w:ascii="Times New Roman" w:hAnsi="Times New Roman" w:cs="Times New Roman"/>
          <w:sz w:val="20"/>
          <w:szCs w:val="20"/>
        </w:rPr>
      </w:pPr>
    </w:p>
    <w:p w14:paraId="511526B6" w14:textId="77777777" w:rsidR="00184A59" w:rsidRDefault="00184A59" w:rsidP="00EB67F0">
      <w:pPr>
        <w:spacing w:after="0"/>
        <w:jc w:val="both"/>
        <w:rPr>
          <w:rFonts w:ascii="Times New Roman" w:hAnsi="Times New Roman" w:cs="Times New Roman"/>
          <w:sz w:val="20"/>
          <w:szCs w:val="20"/>
        </w:rPr>
      </w:pPr>
    </w:p>
    <w:p w14:paraId="4EA91AEC" w14:textId="24EDB255" w:rsidR="00184A59" w:rsidRDefault="00184A59" w:rsidP="00184A59">
      <w:pPr>
        <w:spacing w:after="0"/>
        <w:jc w:val="center"/>
        <w:rPr>
          <w:rFonts w:ascii="Times New Roman" w:hAnsi="Times New Roman" w:cs="Times New Roman"/>
          <w:b/>
          <w:bCs/>
          <w:sz w:val="28"/>
          <w:szCs w:val="28"/>
        </w:rPr>
      </w:pPr>
      <w:r w:rsidRPr="00184A59">
        <w:rPr>
          <w:rFonts w:ascii="Times New Roman" w:hAnsi="Times New Roman" w:cs="Times New Roman"/>
          <w:b/>
          <w:bCs/>
          <w:sz w:val="28"/>
          <w:szCs w:val="28"/>
        </w:rPr>
        <w:lastRenderedPageBreak/>
        <w:t>WICP Payson Tech Plat Map</w:t>
      </w:r>
    </w:p>
    <w:p w14:paraId="4550C4CB" w14:textId="4DDF224C" w:rsidR="00184A59" w:rsidRDefault="00184A59" w:rsidP="00184A59">
      <w:pPr>
        <w:spacing w:after="0"/>
        <w:jc w:val="center"/>
        <w:rPr>
          <w:rFonts w:ascii="Times New Roman" w:hAnsi="Times New Roman" w:cs="Times New Roman"/>
          <w:b/>
          <w:bCs/>
          <w:sz w:val="28"/>
          <w:szCs w:val="28"/>
        </w:rPr>
      </w:pPr>
      <w:r>
        <w:rPr>
          <w:noProof/>
        </w:rPr>
        <w:drawing>
          <wp:anchor distT="0" distB="0" distL="114300" distR="114300" simplePos="0" relativeHeight="251664384" behindDoc="0" locked="0" layoutInCell="1" allowOverlap="1" wp14:anchorId="3F5DB02F" wp14:editId="456E5692">
            <wp:simplePos x="0" y="0"/>
            <wp:positionH relativeFrom="margin">
              <wp:align>right</wp:align>
            </wp:positionH>
            <wp:positionV relativeFrom="paragraph">
              <wp:posOffset>906780</wp:posOffset>
            </wp:positionV>
            <wp:extent cx="7187565" cy="5930265"/>
            <wp:effectExtent l="0" t="0" r="0" b="0"/>
            <wp:wrapTopAndBottom/>
            <wp:docPr id="6" name="Picture 6" descr="Diagram, engineering drawing&#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Diagram, engineering drawing&#10;&#10;Description automatically generated"/>
                    <pic:cNvPicPr/>
                  </pic:nvPicPr>
                  <pic:blipFill>
                    <a:blip r:embed="rId10">
                      <a:extLst>
                        <a:ext uri="{28A0092B-C50C-407E-A947-70E740481C1C}">
                          <a14:useLocalDpi xmlns:a14="http://schemas.microsoft.com/office/drawing/2010/main" val="0"/>
                        </a:ext>
                      </a:extLst>
                    </a:blip>
                    <a:stretch>
                      <a:fillRect/>
                    </a:stretch>
                  </pic:blipFill>
                  <pic:spPr>
                    <a:xfrm rot="5400000">
                      <a:off x="0" y="0"/>
                      <a:ext cx="7187565" cy="5930265"/>
                    </a:xfrm>
                    <a:prstGeom prst="rect">
                      <a:avLst/>
                    </a:prstGeom>
                  </pic:spPr>
                </pic:pic>
              </a:graphicData>
            </a:graphic>
            <wp14:sizeRelH relativeFrom="margin">
              <wp14:pctWidth>0</wp14:pctWidth>
            </wp14:sizeRelH>
            <wp14:sizeRelV relativeFrom="margin">
              <wp14:pctHeight>0</wp14:pctHeight>
            </wp14:sizeRelV>
          </wp:anchor>
        </w:drawing>
      </w:r>
    </w:p>
    <w:p w14:paraId="27DB5AA2" w14:textId="77777777" w:rsidR="00184A59" w:rsidRDefault="00184A59" w:rsidP="00184A59">
      <w:pPr>
        <w:spacing w:after="0"/>
        <w:jc w:val="center"/>
        <w:rPr>
          <w:rFonts w:ascii="Times New Roman" w:hAnsi="Times New Roman" w:cs="Times New Roman"/>
          <w:b/>
          <w:bCs/>
          <w:sz w:val="28"/>
          <w:szCs w:val="28"/>
        </w:rPr>
      </w:pPr>
    </w:p>
    <w:p w14:paraId="51FB86A9" w14:textId="77777777" w:rsidR="00184A59" w:rsidRPr="00184A59" w:rsidRDefault="00184A59" w:rsidP="00184A59">
      <w:pPr>
        <w:spacing w:after="0"/>
        <w:jc w:val="center"/>
        <w:rPr>
          <w:rFonts w:ascii="Times New Roman" w:hAnsi="Times New Roman" w:cs="Times New Roman"/>
          <w:b/>
          <w:bCs/>
          <w:sz w:val="28"/>
          <w:szCs w:val="28"/>
        </w:rPr>
      </w:pPr>
    </w:p>
    <w:p w14:paraId="695D31F9" w14:textId="0BB5B2F7" w:rsidR="00184A59" w:rsidRPr="00A80F9B" w:rsidRDefault="00184A59" w:rsidP="00EB67F0">
      <w:pPr>
        <w:spacing w:after="0"/>
        <w:jc w:val="both"/>
        <w:rPr>
          <w:rFonts w:ascii="Times New Roman" w:hAnsi="Times New Roman" w:cs="Times New Roman"/>
          <w:sz w:val="20"/>
          <w:szCs w:val="20"/>
        </w:rPr>
      </w:pPr>
    </w:p>
    <w:sectPr w:rsidR="00184A59" w:rsidRPr="00A80F9B">
      <w:footerReference w:type="default" r:id="rId11"/>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7766C76" w14:textId="77777777" w:rsidR="00FD4026" w:rsidRDefault="00FD4026" w:rsidP="003F335A">
      <w:pPr>
        <w:spacing w:after="0" w:line="240" w:lineRule="auto"/>
      </w:pPr>
      <w:r>
        <w:separator/>
      </w:r>
    </w:p>
  </w:endnote>
  <w:endnote w:type="continuationSeparator" w:id="0">
    <w:p w14:paraId="1CB89353" w14:textId="77777777" w:rsidR="00FD4026" w:rsidRDefault="00FD4026" w:rsidP="003F335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A05786" w14:textId="77777777" w:rsidR="003F335A" w:rsidRDefault="003F335A">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9C40186" w14:textId="77777777" w:rsidR="00FD4026" w:rsidRDefault="00FD4026" w:rsidP="003F335A">
      <w:pPr>
        <w:spacing w:after="0" w:line="240" w:lineRule="auto"/>
      </w:pPr>
      <w:r>
        <w:separator/>
      </w:r>
    </w:p>
  </w:footnote>
  <w:footnote w:type="continuationSeparator" w:id="0">
    <w:p w14:paraId="01CEC6E6" w14:textId="77777777" w:rsidR="00FD4026" w:rsidRDefault="00FD4026" w:rsidP="003F335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7F4377"/>
    <w:multiLevelType w:val="hybridMultilevel"/>
    <w:tmpl w:val="BDE475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8600624"/>
    <w:multiLevelType w:val="hybridMultilevel"/>
    <w:tmpl w:val="831E7884"/>
    <w:lvl w:ilvl="0" w:tplc="04090001">
      <w:start w:val="1"/>
      <w:numFmt w:val="bullet"/>
      <w:lvlText w:val=""/>
      <w:lvlJc w:val="left"/>
      <w:pPr>
        <w:ind w:left="773" w:hanging="360"/>
      </w:pPr>
      <w:rPr>
        <w:rFonts w:ascii="Symbol" w:hAnsi="Symbol" w:hint="default"/>
      </w:rPr>
    </w:lvl>
    <w:lvl w:ilvl="1" w:tplc="04090003" w:tentative="1">
      <w:start w:val="1"/>
      <w:numFmt w:val="bullet"/>
      <w:lvlText w:val="o"/>
      <w:lvlJc w:val="left"/>
      <w:pPr>
        <w:ind w:left="1493" w:hanging="360"/>
      </w:pPr>
      <w:rPr>
        <w:rFonts w:ascii="Courier New" w:hAnsi="Courier New" w:cs="Courier New" w:hint="default"/>
      </w:rPr>
    </w:lvl>
    <w:lvl w:ilvl="2" w:tplc="04090005" w:tentative="1">
      <w:start w:val="1"/>
      <w:numFmt w:val="bullet"/>
      <w:lvlText w:val=""/>
      <w:lvlJc w:val="left"/>
      <w:pPr>
        <w:ind w:left="2213" w:hanging="360"/>
      </w:pPr>
      <w:rPr>
        <w:rFonts w:ascii="Wingdings" w:hAnsi="Wingdings" w:hint="default"/>
      </w:rPr>
    </w:lvl>
    <w:lvl w:ilvl="3" w:tplc="04090001" w:tentative="1">
      <w:start w:val="1"/>
      <w:numFmt w:val="bullet"/>
      <w:lvlText w:val=""/>
      <w:lvlJc w:val="left"/>
      <w:pPr>
        <w:ind w:left="2933" w:hanging="360"/>
      </w:pPr>
      <w:rPr>
        <w:rFonts w:ascii="Symbol" w:hAnsi="Symbol" w:hint="default"/>
      </w:rPr>
    </w:lvl>
    <w:lvl w:ilvl="4" w:tplc="04090003" w:tentative="1">
      <w:start w:val="1"/>
      <w:numFmt w:val="bullet"/>
      <w:lvlText w:val="o"/>
      <w:lvlJc w:val="left"/>
      <w:pPr>
        <w:ind w:left="3653" w:hanging="360"/>
      </w:pPr>
      <w:rPr>
        <w:rFonts w:ascii="Courier New" w:hAnsi="Courier New" w:cs="Courier New" w:hint="default"/>
      </w:rPr>
    </w:lvl>
    <w:lvl w:ilvl="5" w:tplc="04090005" w:tentative="1">
      <w:start w:val="1"/>
      <w:numFmt w:val="bullet"/>
      <w:lvlText w:val=""/>
      <w:lvlJc w:val="left"/>
      <w:pPr>
        <w:ind w:left="4373" w:hanging="360"/>
      </w:pPr>
      <w:rPr>
        <w:rFonts w:ascii="Wingdings" w:hAnsi="Wingdings" w:hint="default"/>
      </w:rPr>
    </w:lvl>
    <w:lvl w:ilvl="6" w:tplc="04090001" w:tentative="1">
      <w:start w:val="1"/>
      <w:numFmt w:val="bullet"/>
      <w:lvlText w:val=""/>
      <w:lvlJc w:val="left"/>
      <w:pPr>
        <w:ind w:left="5093" w:hanging="360"/>
      </w:pPr>
      <w:rPr>
        <w:rFonts w:ascii="Symbol" w:hAnsi="Symbol" w:hint="default"/>
      </w:rPr>
    </w:lvl>
    <w:lvl w:ilvl="7" w:tplc="04090003" w:tentative="1">
      <w:start w:val="1"/>
      <w:numFmt w:val="bullet"/>
      <w:lvlText w:val="o"/>
      <w:lvlJc w:val="left"/>
      <w:pPr>
        <w:ind w:left="5813" w:hanging="360"/>
      </w:pPr>
      <w:rPr>
        <w:rFonts w:ascii="Courier New" w:hAnsi="Courier New" w:cs="Courier New" w:hint="default"/>
      </w:rPr>
    </w:lvl>
    <w:lvl w:ilvl="8" w:tplc="04090005" w:tentative="1">
      <w:start w:val="1"/>
      <w:numFmt w:val="bullet"/>
      <w:lvlText w:val=""/>
      <w:lvlJc w:val="left"/>
      <w:pPr>
        <w:ind w:left="6533" w:hanging="360"/>
      </w:pPr>
      <w:rPr>
        <w:rFonts w:ascii="Wingdings" w:hAnsi="Wingdings" w:hint="default"/>
      </w:rPr>
    </w:lvl>
  </w:abstractNum>
  <w:abstractNum w:abstractNumId="2" w15:restartNumberingAfterBreak="0">
    <w:nsid w:val="088040EE"/>
    <w:multiLevelType w:val="hybridMultilevel"/>
    <w:tmpl w:val="76844B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0245515"/>
    <w:multiLevelType w:val="hybridMultilevel"/>
    <w:tmpl w:val="765C360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5FB6C22"/>
    <w:multiLevelType w:val="hybridMultilevel"/>
    <w:tmpl w:val="C7023410"/>
    <w:lvl w:ilvl="0" w:tplc="D3EE0568">
      <w:start w:val="1"/>
      <w:numFmt w:val="decimal"/>
      <w:lvlText w:val="%1."/>
      <w:lvlJc w:val="left"/>
      <w:pPr>
        <w:tabs>
          <w:tab w:val="num" w:pos="720"/>
        </w:tabs>
        <w:ind w:left="720" w:hanging="72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15:restartNumberingAfterBreak="0">
    <w:nsid w:val="183D0C60"/>
    <w:multiLevelType w:val="hybridMultilevel"/>
    <w:tmpl w:val="962827C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2B3F4440"/>
    <w:multiLevelType w:val="hybridMultilevel"/>
    <w:tmpl w:val="72244C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41F91FE8"/>
    <w:multiLevelType w:val="hybridMultilevel"/>
    <w:tmpl w:val="4C2CAB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2F45B38"/>
    <w:multiLevelType w:val="hybridMultilevel"/>
    <w:tmpl w:val="54AE13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446A4CF4"/>
    <w:multiLevelType w:val="hybridMultilevel"/>
    <w:tmpl w:val="105C191C"/>
    <w:lvl w:ilvl="0" w:tplc="0409000B">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455A4F4E"/>
    <w:multiLevelType w:val="hybridMultilevel"/>
    <w:tmpl w:val="4B289972"/>
    <w:lvl w:ilvl="0" w:tplc="04090003">
      <w:start w:val="1"/>
      <w:numFmt w:val="bullet"/>
      <w:lvlText w:val="o"/>
      <w:lvlJc w:val="left"/>
      <w:pPr>
        <w:ind w:left="1080" w:hanging="360"/>
      </w:pPr>
      <w:rPr>
        <w:rFonts w:ascii="Courier New" w:hAnsi="Courier New" w:cs="Courier New"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 w15:restartNumberingAfterBreak="0">
    <w:nsid w:val="47640E01"/>
    <w:multiLevelType w:val="hybridMultilevel"/>
    <w:tmpl w:val="CF0699E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4B000843"/>
    <w:multiLevelType w:val="hybridMultilevel"/>
    <w:tmpl w:val="3EA218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4D544622"/>
    <w:multiLevelType w:val="hybridMultilevel"/>
    <w:tmpl w:val="21EA7CF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E926EE1"/>
    <w:multiLevelType w:val="hybridMultilevel"/>
    <w:tmpl w:val="E00E2CC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ECF2645"/>
    <w:multiLevelType w:val="hybridMultilevel"/>
    <w:tmpl w:val="E0B07534"/>
    <w:lvl w:ilvl="0" w:tplc="04090001">
      <w:start w:val="1"/>
      <w:numFmt w:val="bullet"/>
      <w:lvlText w:val=""/>
      <w:lvlJc w:val="left"/>
      <w:pPr>
        <w:ind w:left="1800" w:hanging="360"/>
      </w:pPr>
      <w:rPr>
        <w:rFonts w:ascii="Symbol" w:hAnsi="Symbol" w:hint="default"/>
      </w:rPr>
    </w:lvl>
    <w:lvl w:ilvl="1" w:tplc="04090005">
      <w:start w:val="1"/>
      <w:numFmt w:val="bullet"/>
      <w:lvlText w:val=""/>
      <w:lvlJc w:val="left"/>
      <w:pPr>
        <w:ind w:left="2520" w:hanging="360"/>
      </w:pPr>
      <w:rPr>
        <w:rFonts w:ascii="Wingdings" w:hAnsi="Wingdings"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6" w15:restartNumberingAfterBreak="0">
    <w:nsid w:val="4F2A4484"/>
    <w:multiLevelType w:val="hybridMultilevel"/>
    <w:tmpl w:val="938E38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511A202A"/>
    <w:multiLevelType w:val="hybridMultilevel"/>
    <w:tmpl w:val="29088E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535E7ACC"/>
    <w:multiLevelType w:val="hybridMultilevel"/>
    <w:tmpl w:val="01B014DA"/>
    <w:lvl w:ilvl="0" w:tplc="04090003">
      <w:start w:val="1"/>
      <w:numFmt w:val="bullet"/>
      <w:lvlText w:val="o"/>
      <w:lvlJc w:val="left"/>
      <w:pPr>
        <w:ind w:left="1080" w:hanging="360"/>
      </w:pPr>
      <w:rPr>
        <w:rFonts w:ascii="Courier New" w:hAnsi="Courier New" w:cs="Courier New"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9" w15:restartNumberingAfterBreak="0">
    <w:nsid w:val="540766B7"/>
    <w:multiLevelType w:val="hybridMultilevel"/>
    <w:tmpl w:val="9D8CA164"/>
    <w:lvl w:ilvl="0" w:tplc="04090003">
      <w:start w:val="1"/>
      <w:numFmt w:val="bullet"/>
      <w:lvlText w:val="o"/>
      <w:lvlJc w:val="left"/>
      <w:pPr>
        <w:ind w:left="540" w:hanging="360"/>
      </w:pPr>
      <w:rPr>
        <w:rFonts w:ascii="Courier New" w:hAnsi="Courier New" w:cs="Courier New" w:hint="default"/>
      </w:rPr>
    </w:lvl>
    <w:lvl w:ilvl="1" w:tplc="04090019" w:tentative="1">
      <w:start w:val="1"/>
      <w:numFmt w:val="lowerLetter"/>
      <w:lvlText w:val="%2."/>
      <w:lvlJc w:val="left"/>
      <w:pPr>
        <w:ind w:left="1260" w:hanging="360"/>
      </w:pPr>
    </w:lvl>
    <w:lvl w:ilvl="2" w:tplc="0409001B" w:tentative="1">
      <w:start w:val="1"/>
      <w:numFmt w:val="lowerRoman"/>
      <w:lvlText w:val="%3."/>
      <w:lvlJc w:val="right"/>
      <w:pPr>
        <w:ind w:left="1980" w:hanging="180"/>
      </w:pPr>
    </w:lvl>
    <w:lvl w:ilvl="3" w:tplc="0409000F" w:tentative="1">
      <w:start w:val="1"/>
      <w:numFmt w:val="decimal"/>
      <w:lvlText w:val="%4."/>
      <w:lvlJc w:val="left"/>
      <w:pPr>
        <w:ind w:left="2700" w:hanging="360"/>
      </w:pPr>
    </w:lvl>
    <w:lvl w:ilvl="4" w:tplc="04090019" w:tentative="1">
      <w:start w:val="1"/>
      <w:numFmt w:val="lowerLetter"/>
      <w:lvlText w:val="%5."/>
      <w:lvlJc w:val="left"/>
      <w:pPr>
        <w:ind w:left="3420" w:hanging="360"/>
      </w:pPr>
    </w:lvl>
    <w:lvl w:ilvl="5" w:tplc="0409001B" w:tentative="1">
      <w:start w:val="1"/>
      <w:numFmt w:val="lowerRoman"/>
      <w:lvlText w:val="%6."/>
      <w:lvlJc w:val="right"/>
      <w:pPr>
        <w:ind w:left="4140" w:hanging="180"/>
      </w:pPr>
    </w:lvl>
    <w:lvl w:ilvl="6" w:tplc="0409000F" w:tentative="1">
      <w:start w:val="1"/>
      <w:numFmt w:val="decimal"/>
      <w:lvlText w:val="%7."/>
      <w:lvlJc w:val="left"/>
      <w:pPr>
        <w:ind w:left="4860" w:hanging="360"/>
      </w:pPr>
    </w:lvl>
    <w:lvl w:ilvl="7" w:tplc="04090019" w:tentative="1">
      <w:start w:val="1"/>
      <w:numFmt w:val="lowerLetter"/>
      <w:lvlText w:val="%8."/>
      <w:lvlJc w:val="left"/>
      <w:pPr>
        <w:ind w:left="5580" w:hanging="360"/>
      </w:pPr>
    </w:lvl>
    <w:lvl w:ilvl="8" w:tplc="0409001B" w:tentative="1">
      <w:start w:val="1"/>
      <w:numFmt w:val="lowerRoman"/>
      <w:lvlText w:val="%9."/>
      <w:lvlJc w:val="right"/>
      <w:pPr>
        <w:ind w:left="6300" w:hanging="180"/>
      </w:pPr>
    </w:lvl>
  </w:abstractNum>
  <w:abstractNum w:abstractNumId="20" w15:restartNumberingAfterBreak="0">
    <w:nsid w:val="57B0503A"/>
    <w:multiLevelType w:val="hybridMultilevel"/>
    <w:tmpl w:val="2784457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2650F7D"/>
    <w:multiLevelType w:val="hybridMultilevel"/>
    <w:tmpl w:val="D4EABA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2A817F7"/>
    <w:multiLevelType w:val="hybridMultilevel"/>
    <w:tmpl w:val="CECAD96C"/>
    <w:lvl w:ilvl="0" w:tplc="1BB2E6A4">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15:restartNumberingAfterBreak="0">
    <w:nsid w:val="66EC2F62"/>
    <w:multiLevelType w:val="hybridMultilevel"/>
    <w:tmpl w:val="FDBA504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BB9673E"/>
    <w:multiLevelType w:val="multilevel"/>
    <w:tmpl w:val="FFC61028"/>
    <w:lvl w:ilvl="0">
      <w:numFmt w:val="bullet"/>
      <w:lvlText w:val="·"/>
      <w:lvlJc w:val="left"/>
      <w:pPr>
        <w:tabs>
          <w:tab w:val="left" w:pos="360"/>
        </w:tabs>
      </w:pPr>
      <w:rPr>
        <w:rFonts w:ascii="Symbol" w:eastAsia="Symbol" w:hAnsi="Symbol"/>
        <w:color w:val="000000"/>
        <w:spacing w:val="0"/>
        <w:w w:val="100"/>
        <w:sz w:val="20"/>
        <w:vertAlign w:val="baseline"/>
        <w:lang w:val="en-US"/>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5" w15:restartNumberingAfterBreak="0">
    <w:nsid w:val="7A2B1917"/>
    <w:multiLevelType w:val="hybridMultilevel"/>
    <w:tmpl w:val="92A6882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7E211D1F"/>
    <w:multiLevelType w:val="hybridMultilevel"/>
    <w:tmpl w:val="B094923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7E4C0C08"/>
    <w:multiLevelType w:val="hybridMultilevel"/>
    <w:tmpl w:val="756895B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E6373E7"/>
    <w:multiLevelType w:val="hybridMultilevel"/>
    <w:tmpl w:val="756E59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563374756">
    <w:abstractNumId w:val="13"/>
  </w:num>
  <w:num w:numId="2" w16cid:durableId="1101753795">
    <w:abstractNumId w:val="1"/>
  </w:num>
  <w:num w:numId="3" w16cid:durableId="924455480">
    <w:abstractNumId w:val="4"/>
  </w:num>
  <w:num w:numId="4" w16cid:durableId="460927358">
    <w:abstractNumId w:val="27"/>
  </w:num>
  <w:num w:numId="5" w16cid:durableId="1168055853">
    <w:abstractNumId w:val="19"/>
  </w:num>
  <w:num w:numId="6" w16cid:durableId="1879514525">
    <w:abstractNumId w:val="6"/>
  </w:num>
  <w:num w:numId="7" w16cid:durableId="225844508">
    <w:abstractNumId w:val="17"/>
  </w:num>
  <w:num w:numId="8" w16cid:durableId="983661685">
    <w:abstractNumId w:val="28"/>
  </w:num>
  <w:num w:numId="9" w16cid:durableId="570653997">
    <w:abstractNumId w:val="8"/>
  </w:num>
  <w:num w:numId="10" w16cid:durableId="322047812">
    <w:abstractNumId w:val="0"/>
  </w:num>
  <w:num w:numId="11" w16cid:durableId="1644116079">
    <w:abstractNumId w:val="16"/>
  </w:num>
  <w:num w:numId="12" w16cid:durableId="1458262105">
    <w:abstractNumId w:val="7"/>
  </w:num>
  <w:num w:numId="13" w16cid:durableId="179588698">
    <w:abstractNumId w:val="22"/>
  </w:num>
  <w:num w:numId="14" w16cid:durableId="563836543">
    <w:abstractNumId w:val="2"/>
  </w:num>
  <w:num w:numId="15" w16cid:durableId="279800345">
    <w:abstractNumId w:val="9"/>
  </w:num>
  <w:num w:numId="16" w16cid:durableId="581260404">
    <w:abstractNumId w:val="5"/>
  </w:num>
  <w:num w:numId="17" w16cid:durableId="1852641416">
    <w:abstractNumId w:val="12"/>
  </w:num>
  <w:num w:numId="18" w16cid:durableId="109980244">
    <w:abstractNumId w:val="14"/>
  </w:num>
  <w:num w:numId="19" w16cid:durableId="1154683518">
    <w:abstractNumId w:val="3"/>
  </w:num>
  <w:num w:numId="20" w16cid:durableId="154997085">
    <w:abstractNumId w:val="23"/>
  </w:num>
  <w:num w:numId="21" w16cid:durableId="1992176082">
    <w:abstractNumId w:val="20"/>
  </w:num>
  <w:num w:numId="22" w16cid:durableId="760446188">
    <w:abstractNumId w:val="18"/>
  </w:num>
  <w:num w:numId="23" w16cid:durableId="1355494912">
    <w:abstractNumId w:val="10"/>
  </w:num>
  <w:num w:numId="24" w16cid:durableId="1360350851">
    <w:abstractNumId w:val="15"/>
  </w:num>
  <w:num w:numId="25" w16cid:durableId="337929356">
    <w:abstractNumId w:val="25"/>
  </w:num>
  <w:num w:numId="26" w16cid:durableId="772283297">
    <w:abstractNumId w:val="21"/>
  </w:num>
  <w:num w:numId="27" w16cid:durableId="1174537217">
    <w:abstractNumId w:val="24"/>
  </w:num>
  <w:num w:numId="28" w16cid:durableId="95443286">
    <w:abstractNumId w:val="11"/>
  </w:num>
  <w:num w:numId="29" w16cid:durableId="223176026">
    <w:abstractNumId w:val="2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D5C24"/>
    <w:rsid w:val="000040FF"/>
    <w:rsid w:val="000229B5"/>
    <w:rsid w:val="00027B19"/>
    <w:rsid w:val="00043A05"/>
    <w:rsid w:val="00050857"/>
    <w:rsid w:val="00062D9C"/>
    <w:rsid w:val="00082880"/>
    <w:rsid w:val="00087433"/>
    <w:rsid w:val="00090225"/>
    <w:rsid w:val="0009127C"/>
    <w:rsid w:val="00092063"/>
    <w:rsid w:val="0009508D"/>
    <w:rsid w:val="000A6090"/>
    <w:rsid w:val="000C3A8C"/>
    <w:rsid w:val="000D2504"/>
    <w:rsid w:val="000D53D2"/>
    <w:rsid w:val="00105908"/>
    <w:rsid w:val="00111718"/>
    <w:rsid w:val="0011244A"/>
    <w:rsid w:val="00127CA9"/>
    <w:rsid w:val="00132C25"/>
    <w:rsid w:val="00136876"/>
    <w:rsid w:val="00144A1E"/>
    <w:rsid w:val="00145D9D"/>
    <w:rsid w:val="00162B99"/>
    <w:rsid w:val="00184A59"/>
    <w:rsid w:val="00187BCF"/>
    <w:rsid w:val="001919E8"/>
    <w:rsid w:val="001A2BC6"/>
    <w:rsid w:val="001B174A"/>
    <w:rsid w:val="001B5C8E"/>
    <w:rsid w:val="001D52E0"/>
    <w:rsid w:val="001E3D0A"/>
    <w:rsid w:val="001E458E"/>
    <w:rsid w:val="00202538"/>
    <w:rsid w:val="00204982"/>
    <w:rsid w:val="00245157"/>
    <w:rsid w:val="00265610"/>
    <w:rsid w:val="00270E3D"/>
    <w:rsid w:val="00284D8C"/>
    <w:rsid w:val="00290953"/>
    <w:rsid w:val="002C4A97"/>
    <w:rsid w:val="003104A6"/>
    <w:rsid w:val="00334212"/>
    <w:rsid w:val="0033673B"/>
    <w:rsid w:val="0034254B"/>
    <w:rsid w:val="00345544"/>
    <w:rsid w:val="00360700"/>
    <w:rsid w:val="00367109"/>
    <w:rsid w:val="00382021"/>
    <w:rsid w:val="003B7E99"/>
    <w:rsid w:val="003C6E21"/>
    <w:rsid w:val="003C758E"/>
    <w:rsid w:val="003E79E0"/>
    <w:rsid w:val="003F335A"/>
    <w:rsid w:val="00406937"/>
    <w:rsid w:val="00415240"/>
    <w:rsid w:val="004164B8"/>
    <w:rsid w:val="004371E5"/>
    <w:rsid w:val="00461C76"/>
    <w:rsid w:val="004819B1"/>
    <w:rsid w:val="004923FA"/>
    <w:rsid w:val="0049330F"/>
    <w:rsid w:val="004A1978"/>
    <w:rsid w:val="00501874"/>
    <w:rsid w:val="005052B1"/>
    <w:rsid w:val="00511ABC"/>
    <w:rsid w:val="005252EE"/>
    <w:rsid w:val="00570B5B"/>
    <w:rsid w:val="005B2545"/>
    <w:rsid w:val="005B4567"/>
    <w:rsid w:val="005C3308"/>
    <w:rsid w:val="005E111D"/>
    <w:rsid w:val="00606A8A"/>
    <w:rsid w:val="0061042A"/>
    <w:rsid w:val="0061550D"/>
    <w:rsid w:val="00652EC6"/>
    <w:rsid w:val="00660733"/>
    <w:rsid w:val="00665769"/>
    <w:rsid w:val="006A1E76"/>
    <w:rsid w:val="006A78BC"/>
    <w:rsid w:val="006B2B51"/>
    <w:rsid w:val="006C198F"/>
    <w:rsid w:val="006C2FB5"/>
    <w:rsid w:val="006C5B21"/>
    <w:rsid w:val="006D5C24"/>
    <w:rsid w:val="006F29C9"/>
    <w:rsid w:val="0070112C"/>
    <w:rsid w:val="007121E9"/>
    <w:rsid w:val="007166F6"/>
    <w:rsid w:val="00721621"/>
    <w:rsid w:val="007304DE"/>
    <w:rsid w:val="00742CEB"/>
    <w:rsid w:val="0074539E"/>
    <w:rsid w:val="00746102"/>
    <w:rsid w:val="007516AF"/>
    <w:rsid w:val="00754902"/>
    <w:rsid w:val="007808F2"/>
    <w:rsid w:val="007820DB"/>
    <w:rsid w:val="007A0101"/>
    <w:rsid w:val="007A292B"/>
    <w:rsid w:val="007A35B1"/>
    <w:rsid w:val="007D5E55"/>
    <w:rsid w:val="007F25FA"/>
    <w:rsid w:val="007F5CFC"/>
    <w:rsid w:val="0080049C"/>
    <w:rsid w:val="008106BA"/>
    <w:rsid w:val="00811F52"/>
    <w:rsid w:val="00823983"/>
    <w:rsid w:val="00826633"/>
    <w:rsid w:val="008401DD"/>
    <w:rsid w:val="00862859"/>
    <w:rsid w:val="00863AE1"/>
    <w:rsid w:val="00876813"/>
    <w:rsid w:val="00884423"/>
    <w:rsid w:val="00890027"/>
    <w:rsid w:val="00897074"/>
    <w:rsid w:val="008B0CF7"/>
    <w:rsid w:val="008D2388"/>
    <w:rsid w:val="008E2036"/>
    <w:rsid w:val="00920BBB"/>
    <w:rsid w:val="00924104"/>
    <w:rsid w:val="009455BE"/>
    <w:rsid w:val="009524CB"/>
    <w:rsid w:val="00964C62"/>
    <w:rsid w:val="00993F07"/>
    <w:rsid w:val="009A2011"/>
    <w:rsid w:val="009A2D3A"/>
    <w:rsid w:val="009A4256"/>
    <w:rsid w:val="009A7FEF"/>
    <w:rsid w:val="009B4FC9"/>
    <w:rsid w:val="009E0D3F"/>
    <w:rsid w:val="009E1C38"/>
    <w:rsid w:val="009E3F7F"/>
    <w:rsid w:val="009F0713"/>
    <w:rsid w:val="00A109BA"/>
    <w:rsid w:val="00A16646"/>
    <w:rsid w:val="00A42830"/>
    <w:rsid w:val="00A4384C"/>
    <w:rsid w:val="00A51314"/>
    <w:rsid w:val="00A612B7"/>
    <w:rsid w:val="00A6767D"/>
    <w:rsid w:val="00A80F9B"/>
    <w:rsid w:val="00AC1DED"/>
    <w:rsid w:val="00AD2CE4"/>
    <w:rsid w:val="00AE1277"/>
    <w:rsid w:val="00AF2002"/>
    <w:rsid w:val="00AF52B6"/>
    <w:rsid w:val="00B31476"/>
    <w:rsid w:val="00B73B1E"/>
    <w:rsid w:val="00B74CAB"/>
    <w:rsid w:val="00B81B2E"/>
    <w:rsid w:val="00B8724A"/>
    <w:rsid w:val="00BB2CD3"/>
    <w:rsid w:val="00BC0D5D"/>
    <w:rsid w:val="00BC1299"/>
    <w:rsid w:val="00BC772C"/>
    <w:rsid w:val="00BD4EE0"/>
    <w:rsid w:val="00BD5F3E"/>
    <w:rsid w:val="00BE2DA9"/>
    <w:rsid w:val="00BE54CA"/>
    <w:rsid w:val="00BF37AD"/>
    <w:rsid w:val="00C021D0"/>
    <w:rsid w:val="00C14DE7"/>
    <w:rsid w:val="00C402C0"/>
    <w:rsid w:val="00C52F67"/>
    <w:rsid w:val="00C644D8"/>
    <w:rsid w:val="00C65859"/>
    <w:rsid w:val="00C82B22"/>
    <w:rsid w:val="00C83634"/>
    <w:rsid w:val="00C90ED9"/>
    <w:rsid w:val="00C93C76"/>
    <w:rsid w:val="00C942DA"/>
    <w:rsid w:val="00CA3DC7"/>
    <w:rsid w:val="00CA5566"/>
    <w:rsid w:val="00CA6EA4"/>
    <w:rsid w:val="00CC38CE"/>
    <w:rsid w:val="00CD22B9"/>
    <w:rsid w:val="00CD51AA"/>
    <w:rsid w:val="00CF100A"/>
    <w:rsid w:val="00D00163"/>
    <w:rsid w:val="00D00947"/>
    <w:rsid w:val="00D119D3"/>
    <w:rsid w:val="00D13CB3"/>
    <w:rsid w:val="00D17D42"/>
    <w:rsid w:val="00D25AA7"/>
    <w:rsid w:val="00D460DC"/>
    <w:rsid w:val="00D8616D"/>
    <w:rsid w:val="00DB6FED"/>
    <w:rsid w:val="00DC0894"/>
    <w:rsid w:val="00DC7A30"/>
    <w:rsid w:val="00DE4B26"/>
    <w:rsid w:val="00DE63D9"/>
    <w:rsid w:val="00DE6A85"/>
    <w:rsid w:val="00DF4561"/>
    <w:rsid w:val="00DF78E9"/>
    <w:rsid w:val="00E02E4F"/>
    <w:rsid w:val="00E15403"/>
    <w:rsid w:val="00E2504B"/>
    <w:rsid w:val="00E2579E"/>
    <w:rsid w:val="00E4447B"/>
    <w:rsid w:val="00E54B84"/>
    <w:rsid w:val="00E55F0E"/>
    <w:rsid w:val="00E61C82"/>
    <w:rsid w:val="00E856E6"/>
    <w:rsid w:val="00E868B6"/>
    <w:rsid w:val="00E9063D"/>
    <w:rsid w:val="00EA6A73"/>
    <w:rsid w:val="00EA6C73"/>
    <w:rsid w:val="00EB506A"/>
    <w:rsid w:val="00EB54DF"/>
    <w:rsid w:val="00EB67F0"/>
    <w:rsid w:val="00EC190C"/>
    <w:rsid w:val="00EC7CE9"/>
    <w:rsid w:val="00ED0FD6"/>
    <w:rsid w:val="00EE25DA"/>
    <w:rsid w:val="00EE5081"/>
    <w:rsid w:val="00EF1E12"/>
    <w:rsid w:val="00F04D8A"/>
    <w:rsid w:val="00F240C5"/>
    <w:rsid w:val="00F43C3A"/>
    <w:rsid w:val="00F56796"/>
    <w:rsid w:val="00F56AAE"/>
    <w:rsid w:val="00F630A6"/>
    <w:rsid w:val="00FA05EB"/>
    <w:rsid w:val="00FA5BB8"/>
    <w:rsid w:val="00FC72B2"/>
    <w:rsid w:val="00FD4026"/>
    <w:rsid w:val="00FF3865"/>
    <w:rsid w:val="00FF39D8"/>
    <w:rsid w:val="00FF4D68"/>
    <w:rsid w:val="00FF71A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92E14F6"/>
  <w15:chartTrackingRefBased/>
  <w15:docId w15:val="{93A1084F-9FB6-4165-9993-BC71E04B96F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nhideWhenUsed="1"/>
    <w:lsdException w:name="Table Grid" w:uiPriority="39"/>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3F335A"/>
    <w:pPr>
      <w:tabs>
        <w:tab w:val="center" w:pos="4680"/>
        <w:tab w:val="right" w:pos="9360"/>
      </w:tabs>
      <w:spacing w:after="0" w:line="240" w:lineRule="auto"/>
    </w:pPr>
  </w:style>
  <w:style w:type="character" w:customStyle="1" w:styleId="HeaderChar">
    <w:name w:val="Header Char"/>
    <w:basedOn w:val="DefaultParagraphFont"/>
    <w:link w:val="Header"/>
    <w:uiPriority w:val="99"/>
    <w:rsid w:val="003F335A"/>
  </w:style>
  <w:style w:type="paragraph" w:styleId="Footer">
    <w:name w:val="footer"/>
    <w:basedOn w:val="Normal"/>
    <w:link w:val="FooterChar"/>
    <w:uiPriority w:val="99"/>
    <w:unhideWhenUsed/>
    <w:rsid w:val="003F335A"/>
    <w:pPr>
      <w:tabs>
        <w:tab w:val="center" w:pos="4680"/>
        <w:tab w:val="right" w:pos="9360"/>
      </w:tabs>
      <w:spacing w:after="0" w:line="240" w:lineRule="auto"/>
    </w:pPr>
  </w:style>
  <w:style w:type="character" w:customStyle="1" w:styleId="FooterChar">
    <w:name w:val="Footer Char"/>
    <w:basedOn w:val="DefaultParagraphFont"/>
    <w:link w:val="Footer"/>
    <w:uiPriority w:val="99"/>
    <w:rsid w:val="003F335A"/>
  </w:style>
  <w:style w:type="paragraph" w:styleId="ListParagraph">
    <w:name w:val="List Paragraph"/>
    <w:basedOn w:val="Normal"/>
    <w:uiPriority w:val="34"/>
    <w:qFormat/>
    <w:rsid w:val="00E61C82"/>
    <w:pPr>
      <w:ind w:left="720"/>
      <w:contextualSpacing/>
    </w:pPr>
  </w:style>
  <w:style w:type="paragraph" w:styleId="BalloonText">
    <w:name w:val="Balloon Text"/>
    <w:basedOn w:val="Normal"/>
    <w:link w:val="BalloonTextChar"/>
    <w:uiPriority w:val="99"/>
    <w:semiHidden/>
    <w:unhideWhenUsed/>
    <w:rsid w:val="00334212"/>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34212"/>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fontTable" Target="fontTable.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20</TotalTime>
  <Pages>5</Pages>
  <Words>319</Words>
  <Characters>1823</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
    </vt:vector>
  </TitlesOfParts>
  <Company>Payson City</Company>
  <LinksUpToDate>false</LinksUpToDate>
  <CharactersWithSpaces>2138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Jill Spencer</dc:creator>
  <cp:keywords/>
  <dc:description/>
  <cp:lastModifiedBy>Michael Bryant</cp:lastModifiedBy>
  <cp:revision>2</cp:revision>
  <cp:lastPrinted>2020-11-12T15:22:00Z</cp:lastPrinted>
  <dcterms:created xsi:type="dcterms:W3CDTF">2022-12-07T23:38:00Z</dcterms:created>
  <dcterms:modified xsi:type="dcterms:W3CDTF">2022-12-07T23:38:00Z</dcterms:modified>
</cp:coreProperties>
</file>